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A5" w:rsidRPr="00624F89" w:rsidRDefault="001A52C4" w:rsidP="004E3CA5">
      <w:r w:rsidRPr="00624F89">
        <w:rPr>
          <w:rFonts w:hint="eastAsia"/>
        </w:rPr>
        <w:t>（別記）</w:t>
      </w:r>
    </w:p>
    <w:p w:rsidR="001A52C4" w:rsidRPr="00624F89" w:rsidRDefault="001A52C4" w:rsidP="004E3CA5"/>
    <w:p w:rsidR="001A52C4" w:rsidRPr="00624F89" w:rsidRDefault="000F1517" w:rsidP="001A52C4">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様似町</w:t>
      </w:r>
      <w:r w:rsidR="002D7D72" w:rsidRPr="00624F89">
        <w:rPr>
          <w:rFonts w:asciiTheme="majorEastAsia" w:eastAsiaTheme="majorEastAsia" w:hAnsiTheme="majorEastAsia" w:hint="eastAsia"/>
          <w:b/>
          <w:sz w:val="28"/>
          <w:szCs w:val="28"/>
        </w:rPr>
        <w:t>地域農業再生協議会</w:t>
      </w:r>
      <w:r w:rsidR="001A52C4" w:rsidRPr="00624F89">
        <w:rPr>
          <w:rFonts w:asciiTheme="majorEastAsia" w:eastAsiaTheme="majorEastAsia" w:hAnsiTheme="majorEastAsia" w:hint="eastAsia"/>
          <w:b/>
          <w:sz w:val="28"/>
          <w:szCs w:val="28"/>
        </w:rPr>
        <w:t>水田フル活用ビジョン</w:t>
      </w:r>
    </w:p>
    <w:p w:rsidR="00E36505" w:rsidRPr="00624F89" w:rsidRDefault="00E36505" w:rsidP="00E36505">
      <w:pPr>
        <w:jc w:val="left"/>
        <w:rPr>
          <w:rFonts w:asciiTheme="majorEastAsia" w:eastAsiaTheme="majorEastAsia" w:hAnsiTheme="majorEastAsia"/>
          <w:sz w:val="24"/>
          <w:szCs w:val="24"/>
        </w:rPr>
      </w:pPr>
    </w:p>
    <w:p w:rsidR="001A52C4" w:rsidRPr="00624F89" w:rsidRDefault="001A52C4" w:rsidP="001A52C4">
      <w:pPr>
        <w:jc w:val="left"/>
        <w:rPr>
          <w:rFonts w:asciiTheme="majorEastAsia" w:eastAsiaTheme="majorEastAsia" w:hAnsiTheme="majorEastAsia"/>
          <w:b/>
          <w:bCs/>
          <w:sz w:val="28"/>
          <w:szCs w:val="28"/>
          <w:bdr w:val="single" w:sz="4" w:space="0" w:color="000000"/>
        </w:rPr>
      </w:pPr>
      <w:r w:rsidRPr="00624F89">
        <w:rPr>
          <w:rFonts w:asciiTheme="majorEastAsia" w:eastAsiaTheme="majorEastAsia" w:hAnsiTheme="majorEastAsia" w:hint="eastAsia"/>
          <w:b/>
          <w:bCs/>
          <w:sz w:val="28"/>
          <w:szCs w:val="28"/>
          <w:bdr w:val="single" w:sz="4" w:space="0" w:color="000000"/>
        </w:rPr>
        <w:t>１　地域の作物作付の現状、地域が抱える課題</w:t>
      </w:r>
    </w:p>
    <w:p w:rsidR="000F1517" w:rsidRDefault="000F1517" w:rsidP="000F1517">
      <w:pPr>
        <w:jc w:val="left"/>
        <w:rPr>
          <w:rFonts w:asciiTheme="majorEastAsia" w:eastAsiaTheme="majorEastAsia" w:hAnsiTheme="majorEastAsia"/>
          <w:bCs/>
          <w:sz w:val="24"/>
          <w:szCs w:val="24"/>
        </w:rPr>
      </w:pPr>
    </w:p>
    <w:p w:rsidR="000F1517" w:rsidRPr="00200C15" w:rsidRDefault="000F1517" w:rsidP="000F1517">
      <w:pPr>
        <w:ind w:firstLineChars="100" w:firstLine="240"/>
        <w:jc w:val="left"/>
        <w:rPr>
          <w:rFonts w:asciiTheme="majorEastAsia" w:eastAsiaTheme="majorEastAsia" w:hAnsiTheme="majorEastAsia"/>
          <w:bCs/>
          <w:sz w:val="24"/>
          <w:szCs w:val="24"/>
        </w:rPr>
      </w:pPr>
      <w:r w:rsidRPr="00200C15">
        <w:rPr>
          <w:rFonts w:asciiTheme="majorEastAsia" w:eastAsiaTheme="majorEastAsia" w:hAnsiTheme="majorEastAsia" w:hint="eastAsia"/>
          <w:bCs/>
          <w:sz w:val="24"/>
          <w:szCs w:val="24"/>
        </w:rPr>
        <w:t>当町における農業は軽種馬、水稲、酪農、肉用牛、畑作、そ菜、施設園芸があり、その中においても軽種馬生産が農業生産の大半を占めており転作作物の大半も飼料作物となっている状況です。</w:t>
      </w:r>
    </w:p>
    <w:p w:rsidR="000F1517" w:rsidRPr="00200C15" w:rsidRDefault="000F1517" w:rsidP="000F1517">
      <w:pPr>
        <w:jc w:val="left"/>
        <w:rPr>
          <w:rFonts w:asciiTheme="majorEastAsia" w:eastAsiaTheme="majorEastAsia" w:hAnsiTheme="majorEastAsia"/>
          <w:bCs/>
          <w:sz w:val="24"/>
          <w:szCs w:val="24"/>
        </w:rPr>
      </w:pPr>
      <w:r w:rsidRPr="00200C15">
        <w:rPr>
          <w:rFonts w:asciiTheme="majorEastAsia" w:eastAsiaTheme="majorEastAsia" w:hAnsiTheme="majorEastAsia" w:hint="eastAsia"/>
          <w:bCs/>
          <w:sz w:val="24"/>
          <w:szCs w:val="24"/>
        </w:rPr>
        <w:t xml:space="preserve">　しかし、基幹産業である軽種馬産業を取り巻く状況は、地方競馬の廃止、競馬の売上減少の影響に伴う生産馬の価格低迷、売行き不振によって生産者にとって深刻状況をもたらしています。</w:t>
      </w:r>
    </w:p>
    <w:p w:rsidR="000F1517" w:rsidRPr="00200C15" w:rsidRDefault="000F1517" w:rsidP="000F1517">
      <w:pPr>
        <w:jc w:val="left"/>
        <w:rPr>
          <w:rFonts w:asciiTheme="majorEastAsia" w:eastAsiaTheme="majorEastAsia" w:hAnsiTheme="majorEastAsia"/>
          <w:bCs/>
          <w:sz w:val="24"/>
          <w:szCs w:val="24"/>
        </w:rPr>
      </w:pPr>
      <w:r w:rsidRPr="00200C15">
        <w:rPr>
          <w:rFonts w:asciiTheme="majorEastAsia" w:eastAsiaTheme="majorEastAsia" w:hAnsiTheme="majorEastAsia" w:hint="eastAsia"/>
          <w:bCs/>
          <w:sz w:val="24"/>
          <w:szCs w:val="24"/>
        </w:rPr>
        <w:t xml:space="preserve">　この深刻的な状況を改善するためにも、持続的営農の維持と経営安定を図るために夏場の冷涼な気候を生かした施設園芸（イチゴ栽培の推奨）と肉用牛の複合転換の推進を行っています。</w:t>
      </w:r>
    </w:p>
    <w:p w:rsidR="001A52C4" w:rsidRPr="00624F89" w:rsidRDefault="000F1517" w:rsidP="000F1517">
      <w:pPr>
        <w:jc w:val="left"/>
        <w:rPr>
          <w:rFonts w:asciiTheme="majorEastAsia" w:eastAsiaTheme="majorEastAsia" w:hAnsiTheme="majorEastAsia"/>
          <w:b/>
          <w:bCs/>
          <w:sz w:val="24"/>
          <w:szCs w:val="24"/>
          <w:bdr w:val="single" w:sz="4" w:space="0" w:color="000000"/>
        </w:rPr>
      </w:pPr>
      <w:r w:rsidRPr="00200C15">
        <w:rPr>
          <w:rFonts w:asciiTheme="majorEastAsia" w:eastAsiaTheme="majorEastAsia" w:hAnsiTheme="majorEastAsia" w:hint="eastAsia"/>
          <w:bCs/>
          <w:sz w:val="24"/>
          <w:szCs w:val="24"/>
        </w:rPr>
        <w:t xml:space="preserve">　しかし、離農者の増加や後継者不足、中核農家の高齢化が進み、生産力の低下や集落等における活力の衰退が目立ってきている状況にあります。</w:t>
      </w:r>
    </w:p>
    <w:p w:rsidR="00411CBD" w:rsidRPr="00624F89" w:rsidRDefault="00411CBD" w:rsidP="001A52C4">
      <w:pPr>
        <w:jc w:val="left"/>
        <w:rPr>
          <w:rFonts w:asciiTheme="majorEastAsia" w:eastAsiaTheme="majorEastAsia" w:hAnsiTheme="majorEastAsia"/>
          <w:b/>
          <w:bCs/>
          <w:sz w:val="24"/>
          <w:szCs w:val="24"/>
          <w:bdr w:val="single" w:sz="4" w:space="0" w:color="000000"/>
        </w:rPr>
      </w:pPr>
    </w:p>
    <w:p w:rsidR="001A52C4" w:rsidRPr="00624F89" w:rsidRDefault="001A52C4" w:rsidP="001A52C4">
      <w:pPr>
        <w:jc w:val="left"/>
        <w:rPr>
          <w:rFonts w:asciiTheme="majorEastAsia" w:eastAsiaTheme="majorEastAsia" w:hAnsiTheme="majorEastAsia"/>
          <w:b/>
          <w:bCs/>
          <w:sz w:val="28"/>
          <w:szCs w:val="28"/>
          <w:bdr w:val="single" w:sz="4" w:space="0" w:color="000000"/>
        </w:rPr>
      </w:pPr>
      <w:r w:rsidRPr="00624F89">
        <w:rPr>
          <w:rFonts w:asciiTheme="majorEastAsia" w:eastAsiaTheme="majorEastAsia" w:hAnsiTheme="majorEastAsia" w:hint="eastAsia"/>
          <w:b/>
          <w:bCs/>
          <w:sz w:val="28"/>
          <w:szCs w:val="28"/>
          <w:bdr w:val="single" w:sz="4" w:space="0" w:color="000000"/>
        </w:rPr>
        <w:t>２　作物ごとの取組方針</w:t>
      </w:r>
    </w:p>
    <w:p w:rsidR="001A52C4" w:rsidRPr="00624F89" w:rsidRDefault="001A52C4" w:rsidP="001A52C4">
      <w:pPr>
        <w:jc w:val="left"/>
        <w:rPr>
          <w:rFonts w:asciiTheme="majorEastAsia" w:eastAsiaTheme="majorEastAsia" w:hAnsiTheme="majorEastAsia"/>
          <w:sz w:val="24"/>
          <w:szCs w:val="24"/>
        </w:rPr>
      </w:pPr>
    </w:p>
    <w:p w:rsidR="000F1517" w:rsidRPr="00200C15" w:rsidRDefault="000F1517" w:rsidP="000F1517">
      <w:pPr>
        <w:jc w:val="left"/>
        <w:rPr>
          <w:rFonts w:asciiTheme="majorEastAsia" w:eastAsiaTheme="majorEastAsia" w:hAnsiTheme="majorEastAsia"/>
          <w:sz w:val="24"/>
          <w:szCs w:val="24"/>
        </w:rPr>
      </w:pPr>
      <w:r w:rsidRPr="00200C15">
        <w:rPr>
          <w:rFonts w:asciiTheme="majorEastAsia" w:eastAsiaTheme="majorEastAsia" w:hAnsiTheme="majorEastAsia" w:hint="eastAsia"/>
          <w:sz w:val="24"/>
          <w:szCs w:val="24"/>
        </w:rPr>
        <w:t>（１）主食用米</w:t>
      </w:r>
    </w:p>
    <w:p w:rsidR="000F1517" w:rsidRPr="00200C15" w:rsidRDefault="000F1517" w:rsidP="000F1517">
      <w:pPr>
        <w:jc w:val="left"/>
        <w:rPr>
          <w:rFonts w:asciiTheme="majorEastAsia" w:eastAsiaTheme="majorEastAsia" w:hAnsiTheme="majorEastAsia"/>
          <w:sz w:val="24"/>
          <w:szCs w:val="24"/>
        </w:rPr>
      </w:pPr>
      <w:r w:rsidRPr="00200C1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８戸の農家が作付を行っており、うち６</w:t>
      </w:r>
      <w:r w:rsidRPr="00200C15">
        <w:rPr>
          <w:rFonts w:asciiTheme="majorEastAsia" w:eastAsiaTheme="majorEastAsia" w:hAnsiTheme="majorEastAsia" w:hint="eastAsia"/>
          <w:sz w:val="24"/>
          <w:szCs w:val="24"/>
        </w:rPr>
        <w:t>戸についてはクリーン農業の取組を行っている。作付面積については、２２．６８ｈａ（うちYES，cleanへの登録面積は１７．２１ｈａとなっています。）となっており、今後は作付面積の維持を基本としていき、個々の労働力、経営資源の動向を的確に見極めたうえで、それぞれの創意工夫を活かし計画的な経営を目指していく。</w:t>
      </w:r>
    </w:p>
    <w:p w:rsidR="00EC1B91" w:rsidRPr="00200C15" w:rsidRDefault="000F1517" w:rsidP="000F1517">
      <w:pPr>
        <w:jc w:val="left"/>
        <w:rPr>
          <w:rFonts w:asciiTheme="majorEastAsia" w:eastAsiaTheme="majorEastAsia" w:hAnsiTheme="majorEastAsia"/>
          <w:sz w:val="24"/>
          <w:szCs w:val="24"/>
        </w:rPr>
      </w:pPr>
      <w:r w:rsidRPr="00200C15">
        <w:rPr>
          <w:rFonts w:asciiTheme="majorEastAsia" w:eastAsiaTheme="majorEastAsia" w:hAnsiTheme="majorEastAsia" w:hint="eastAsia"/>
          <w:sz w:val="24"/>
          <w:szCs w:val="24"/>
        </w:rPr>
        <w:t xml:space="preserve">　しかし、担い手不足や高齢化が進んでいるため、ほ場の整備や団地化、農業機械の共同化を図り効率化を促進するとともに作業受委託の推進、基本技術の励行による生産コストの低減に努める。更には冷害対策として、耐冷性の品種の選定、地域に合った銘柄米の確立を目指すとともに水田農業の体質強化を図る。</w:t>
      </w:r>
    </w:p>
    <w:p w:rsidR="000F1517" w:rsidRPr="00200C15" w:rsidRDefault="000F1517" w:rsidP="000F1517">
      <w:pPr>
        <w:jc w:val="left"/>
        <w:rPr>
          <w:rFonts w:asciiTheme="majorEastAsia" w:eastAsiaTheme="majorEastAsia" w:hAnsiTheme="majorEastAsia"/>
          <w:sz w:val="24"/>
          <w:szCs w:val="24"/>
        </w:rPr>
      </w:pPr>
    </w:p>
    <w:p w:rsidR="000F1517" w:rsidRPr="00200C15" w:rsidRDefault="000F1517" w:rsidP="000F1517">
      <w:pPr>
        <w:jc w:val="left"/>
        <w:rPr>
          <w:rFonts w:asciiTheme="majorEastAsia" w:eastAsiaTheme="majorEastAsia" w:hAnsiTheme="majorEastAsia"/>
          <w:sz w:val="24"/>
          <w:szCs w:val="24"/>
        </w:rPr>
      </w:pPr>
      <w:r w:rsidRPr="00200C15">
        <w:rPr>
          <w:rFonts w:asciiTheme="majorEastAsia" w:eastAsiaTheme="majorEastAsia" w:hAnsiTheme="majorEastAsia" w:hint="eastAsia"/>
          <w:sz w:val="24"/>
          <w:szCs w:val="24"/>
        </w:rPr>
        <w:t>（２）非主食用米（飼料用米、米粉用米、ＷＣＳ用稲、加工用米、備蓄米）</w:t>
      </w:r>
    </w:p>
    <w:p w:rsidR="00A924A1" w:rsidRDefault="000F1517" w:rsidP="000F151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00C15">
        <w:rPr>
          <w:rFonts w:asciiTheme="majorEastAsia" w:eastAsiaTheme="majorEastAsia" w:hAnsiTheme="majorEastAsia" w:hint="eastAsia"/>
          <w:sz w:val="24"/>
          <w:szCs w:val="24"/>
        </w:rPr>
        <w:t>当町においては、畜産業主体の農業構造であることから、飼料作物への転作が主として行われており、水田転作による非主食用米の作付面積は皆無であるが、今後、主食用米の作付面積が生産数量目標を上回る場合においては、非主食用米への取り組みについて普及推進する。</w:t>
      </w:r>
    </w:p>
    <w:p w:rsidR="00A924A1" w:rsidRPr="00200C15" w:rsidRDefault="00A924A1" w:rsidP="000F1517">
      <w:pPr>
        <w:jc w:val="left"/>
        <w:rPr>
          <w:rFonts w:asciiTheme="majorEastAsia" w:eastAsiaTheme="majorEastAsia" w:hAnsiTheme="majorEastAsia"/>
          <w:sz w:val="24"/>
          <w:szCs w:val="24"/>
        </w:rPr>
      </w:pPr>
    </w:p>
    <w:p w:rsidR="000F1517" w:rsidRPr="00200C15" w:rsidRDefault="000F1517" w:rsidP="000F1517">
      <w:pPr>
        <w:jc w:val="left"/>
        <w:rPr>
          <w:rFonts w:asciiTheme="majorEastAsia" w:eastAsiaTheme="majorEastAsia" w:hAnsiTheme="majorEastAsia"/>
          <w:sz w:val="24"/>
          <w:szCs w:val="24"/>
        </w:rPr>
      </w:pPr>
      <w:r w:rsidRPr="00200C15">
        <w:rPr>
          <w:rFonts w:asciiTheme="majorEastAsia" w:eastAsiaTheme="majorEastAsia" w:hAnsiTheme="majorEastAsia" w:hint="eastAsia"/>
          <w:sz w:val="24"/>
          <w:szCs w:val="24"/>
        </w:rPr>
        <w:t>（３）麦、飼料作物</w:t>
      </w:r>
    </w:p>
    <w:p w:rsidR="000F1517" w:rsidRPr="00200C15" w:rsidRDefault="000F1517" w:rsidP="000F1517">
      <w:pPr>
        <w:ind w:left="420" w:hangingChars="175" w:hanging="420"/>
        <w:jc w:val="left"/>
        <w:rPr>
          <w:rFonts w:asciiTheme="majorEastAsia" w:eastAsiaTheme="majorEastAsia" w:hAnsiTheme="majorEastAsia"/>
          <w:sz w:val="24"/>
          <w:szCs w:val="24"/>
        </w:rPr>
      </w:pPr>
      <w:r w:rsidRPr="00200C15">
        <w:rPr>
          <w:rFonts w:asciiTheme="majorEastAsia" w:eastAsiaTheme="majorEastAsia" w:hAnsiTheme="majorEastAsia" w:hint="eastAsia"/>
          <w:sz w:val="24"/>
          <w:szCs w:val="24"/>
        </w:rPr>
        <w:t xml:space="preserve">　１．麦～需要に即した品種の選定を行うと共に、基盤整備対策や排水不良の改善を講じていき、現行の作付面積を維持・拡大する。</w:t>
      </w:r>
    </w:p>
    <w:p w:rsidR="000F1517" w:rsidRPr="00200C15" w:rsidRDefault="000F1517" w:rsidP="000F1517">
      <w:pPr>
        <w:jc w:val="left"/>
        <w:rPr>
          <w:rFonts w:asciiTheme="majorEastAsia" w:eastAsiaTheme="majorEastAsia" w:hAnsiTheme="majorEastAsia"/>
          <w:sz w:val="24"/>
          <w:szCs w:val="24"/>
        </w:rPr>
      </w:pPr>
    </w:p>
    <w:p w:rsidR="000F1517" w:rsidRPr="00200C15" w:rsidRDefault="000F1517" w:rsidP="000F1517">
      <w:pPr>
        <w:ind w:leftChars="114" w:left="419" w:hangingChars="75" w:hanging="180"/>
        <w:jc w:val="left"/>
        <w:rPr>
          <w:rFonts w:asciiTheme="majorEastAsia" w:eastAsiaTheme="majorEastAsia" w:hAnsiTheme="majorEastAsia"/>
          <w:sz w:val="24"/>
          <w:szCs w:val="24"/>
        </w:rPr>
      </w:pPr>
      <w:r w:rsidRPr="00200C15">
        <w:rPr>
          <w:rFonts w:asciiTheme="majorEastAsia" w:eastAsiaTheme="majorEastAsia" w:hAnsiTheme="majorEastAsia" w:hint="eastAsia"/>
          <w:sz w:val="24"/>
          <w:szCs w:val="24"/>
        </w:rPr>
        <w:t>２．飼料作物～畜産の安定的な発展を期するには、家畜飼養の動向に即して良質かつ低　コストの粗飼料を安定的に確保し、飼料自給率の向上を図る必要がある。</w:t>
      </w:r>
    </w:p>
    <w:p w:rsidR="000F1517" w:rsidRPr="00200C15" w:rsidRDefault="000F1517" w:rsidP="000F1517">
      <w:pPr>
        <w:ind w:leftChars="200" w:left="420"/>
        <w:jc w:val="left"/>
        <w:rPr>
          <w:rFonts w:asciiTheme="majorEastAsia" w:eastAsiaTheme="majorEastAsia" w:hAnsiTheme="majorEastAsia"/>
          <w:sz w:val="24"/>
          <w:szCs w:val="24"/>
        </w:rPr>
      </w:pPr>
      <w:r w:rsidRPr="00200C15">
        <w:rPr>
          <w:rFonts w:asciiTheme="majorEastAsia" w:eastAsiaTheme="majorEastAsia" w:hAnsiTheme="majorEastAsia" w:hint="eastAsia"/>
          <w:sz w:val="24"/>
          <w:szCs w:val="24"/>
        </w:rPr>
        <w:t xml:space="preserve">　このため、排水不良の改善に努め、反収の増大を図るとともに、良質な草資源の確</w:t>
      </w:r>
      <w:r w:rsidRPr="00200C15">
        <w:rPr>
          <w:rFonts w:asciiTheme="majorEastAsia" w:eastAsiaTheme="majorEastAsia" w:hAnsiTheme="majorEastAsia" w:hint="eastAsia"/>
          <w:sz w:val="24"/>
          <w:szCs w:val="24"/>
        </w:rPr>
        <w:lastRenderedPageBreak/>
        <w:t>保を図る一方、飼料作物の生産には高額の農業機械が多種類必要となるため、機械利用の共同化の推進、保守管理の徹底による耐用年数の延長によってコスト低減を図るため生産の組織化に努める。</w:t>
      </w:r>
    </w:p>
    <w:p w:rsidR="000F1517" w:rsidRDefault="000F1517" w:rsidP="000F1517">
      <w:pPr>
        <w:ind w:leftChars="200" w:left="420" w:firstLineChars="87" w:firstLine="209"/>
        <w:jc w:val="left"/>
        <w:rPr>
          <w:rFonts w:asciiTheme="majorEastAsia" w:eastAsiaTheme="majorEastAsia" w:hAnsiTheme="majorEastAsia"/>
          <w:sz w:val="24"/>
          <w:szCs w:val="24"/>
        </w:rPr>
      </w:pPr>
      <w:r w:rsidRPr="00200C15">
        <w:rPr>
          <w:rFonts w:asciiTheme="majorEastAsia" w:eastAsiaTheme="majorEastAsia" w:hAnsiTheme="majorEastAsia" w:hint="eastAsia"/>
          <w:sz w:val="24"/>
          <w:szCs w:val="24"/>
        </w:rPr>
        <w:t>また、土壌分析結果に基づく合理的な施肥により収量の向上を図るとともに、家畜のふん尿の有効利用による購入肥料費の節減に努め、サイレージ用とうもろこしの作付にあたっては、黄熟期以上の熟度が見込まれる品種を選定する。</w:t>
      </w:r>
    </w:p>
    <w:p w:rsidR="006C1783" w:rsidRDefault="006C1783" w:rsidP="000F1517">
      <w:pPr>
        <w:jc w:val="left"/>
        <w:rPr>
          <w:rFonts w:asciiTheme="majorEastAsia" w:eastAsiaTheme="majorEastAsia" w:hAnsiTheme="majorEastAsia"/>
          <w:sz w:val="24"/>
          <w:szCs w:val="24"/>
        </w:rPr>
      </w:pPr>
    </w:p>
    <w:p w:rsidR="000F1517" w:rsidRPr="00200C15" w:rsidRDefault="000F1517" w:rsidP="000F1517">
      <w:pPr>
        <w:jc w:val="left"/>
        <w:rPr>
          <w:rFonts w:asciiTheme="majorEastAsia" w:eastAsiaTheme="majorEastAsia" w:hAnsiTheme="majorEastAsia"/>
          <w:sz w:val="24"/>
          <w:szCs w:val="24"/>
        </w:rPr>
      </w:pPr>
      <w:r w:rsidRPr="00200C15">
        <w:rPr>
          <w:rFonts w:asciiTheme="majorEastAsia" w:eastAsiaTheme="majorEastAsia" w:hAnsiTheme="majorEastAsia" w:hint="eastAsia"/>
          <w:sz w:val="24"/>
          <w:szCs w:val="24"/>
        </w:rPr>
        <w:t>（４）野菜</w:t>
      </w:r>
    </w:p>
    <w:p w:rsidR="000F1517" w:rsidRPr="00200C15" w:rsidRDefault="000F1517" w:rsidP="000F1517">
      <w:pPr>
        <w:ind w:leftChars="100" w:left="419" w:hangingChars="87" w:hanging="209"/>
        <w:jc w:val="left"/>
        <w:rPr>
          <w:rFonts w:asciiTheme="majorEastAsia" w:eastAsiaTheme="majorEastAsia" w:hAnsiTheme="majorEastAsia"/>
          <w:sz w:val="24"/>
          <w:szCs w:val="24"/>
        </w:rPr>
      </w:pPr>
      <w:r w:rsidRPr="00200C15">
        <w:rPr>
          <w:rFonts w:asciiTheme="majorEastAsia" w:eastAsiaTheme="majorEastAsia" w:hAnsiTheme="majorEastAsia" w:hint="eastAsia"/>
          <w:sz w:val="24"/>
          <w:szCs w:val="24"/>
        </w:rPr>
        <w:t>１．いちご～地域の気候を生かして、従来から地域振興作物として奨励している。今後　は生産拡大を図り、時期別需要動向に即した生産出荷体制の整備を図る。</w:t>
      </w:r>
    </w:p>
    <w:p w:rsidR="000F1517" w:rsidRPr="00200C15" w:rsidRDefault="000F1517" w:rsidP="000F1517">
      <w:pPr>
        <w:ind w:leftChars="200" w:left="420" w:firstLine="315"/>
        <w:jc w:val="left"/>
        <w:rPr>
          <w:rFonts w:asciiTheme="majorEastAsia" w:eastAsiaTheme="majorEastAsia" w:hAnsiTheme="majorEastAsia"/>
          <w:sz w:val="24"/>
          <w:szCs w:val="24"/>
        </w:rPr>
      </w:pPr>
      <w:r w:rsidRPr="00200C15">
        <w:rPr>
          <w:rFonts w:asciiTheme="majorEastAsia" w:eastAsiaTheme="majorEastAsia" w:hAnsiTheme="majorEastAsia" w:hint="eastAsia"/>
          <w:sz w:val="24"/>
          <w:szCs w:val="24"/>
        </w:rPr>
        <w:t>このため、基幹品目の計画的な生産出荷や種苗の安定供給体制の整備を進め、地域の特色を生かした産地体制の強化を図るための生産流通基盤の整備を進め、特色ある多様な産地づくりを推進する。また、問題になっている「いちご」の連作障害対策として基本技術の励行及び高設施設への移行を積極的に推進し、連作障害を回避し、収量の向上を推進する。</w:t>
      </w:r>
    </w:p>
    <w:p w:rsidR="000F1517" w:rsidRPr="00097225" w:rsidRDefault="000F1517" w:rsidP="0094792E">
      <w:pPr>
        <w:ind w:leftChars="200" w:left="420" w:firstLineChars="131" w:firstLine="314"/>
        <w:jc w:val="left"/>
        <w:rPr>
          <w:rFonts w:asciiTheme="majorEastAsia" w:eastAsiaTheme="majorEastAsia" w:hAnsiTheme="majorEastAsia"/>
          <w:sz w:val="24"/>
          <w:szCs w:val="24"/>
        </w:rPr>
      </w:pPr>
      <w:r w:rsidRPr="00200C15">
        <w:rPr>
          <w:rFonts w:asciiTheme="majorEastAsia" w:eastAsiaTheme="majorEastAsia" w:hAnsiTheme="majorEastAsia" w:hint="eastAsia"/>
          <w:sz w:val="24"/>
          <w:szCs w:val="24"/>
        </w:rPr>
        <w:t>更に消費者の様々なニーズに応えるために品質の向上はもとより、良質的なものを安定的に継続出荷することが何よりも重要であるので、産地形成や出荷規格の厳守と共同選別の徹底等を確立する</w:t>
      </w:r>
      <w:r w:rsidR="0094792E" w:rsidRPr="00097225">
        <w:rPr>
          <w:rFonts w:asciiTheme="majorEastAsia" w:eastAsiaTheme="majorEastAsia" w:hAnsiTheme="majorEastAsia" w:hint="eastAsia"/>
          <w:sz w:val="24"/>
          <w:szCs w:val="24"/>
        </w:rPr>
        <w:t>と共に、基盤整備対策や排水不良の改善を講じていく</w:t>
      </w:r>
      <w:r w:rsidRPr="00097225">
        <w:rPr>
          <w:rFonts w:asciiTheme="majorEastAsia" w:eastAsiaTheme="majorEastAsia" w:hAnsiTheme="majorEastAsia" w:hint="eastAsia"/>
          <w:sz w:val="24"/>
          <w:szCs w:val="24"/>
        </w:rPr>
        <w:t>。</w:t>
      </w:r>
    </w:p>
    <w:p w:rsidR="000F1517" w:rsidRPr="00097225" w:rsidRDefault="000F1517" w:rsidP="000F1517">
      <w:pPr>
        <w:jc w:val="left"/>
        <w:rPr>
          <w:rFonts w:asciiTheme="majorEastAsia" w:eastAsiaTheme="majorEastAsia" w:hAnsiTheme="majorEastAsia"/>
          <w:sz w:val="24"/>
          <w:szCs w:val="24"/>
        </w:rPr>
      </w:pPr>
    </w:p>
    <w:p w:rsidR="000F1517" w:rsidRPr="00097225" w:rsidRDefault="000F1517" w:rsidP="000F1517">
      <w:pPr>
        <w:ind w:firstLineChars="100" w:firstLine="240"/>
        <w:jc w:val="left"/>
        <w:rPr>
          <w:rFonts w:asciiTheme="majorEastAsia" w:eastAsiaTheme="majorEastAsia" w:hAnsiTheme="majorEastAsia"/>
          <w:sz w:val="24"/>
          <w:szCs w:val="24"/>
        </w:rPr>
      </w:pPr>
      <w:r w:rsidRPr="00097225">
        <w:rPr>
          <w:rFonts w:asciiTheme="majorEastAsia" w:eastAsiaTheme="majorEastAsia" w:hAnsiTheme="majorEastAsia" w:hint="eastAsia"/>
          <w:sz w:val="24"/>
          <w:szCs w:val="24"/>
        </w:rPr>
        <w:t>２．小豆～需要に即した品種の選定を行うと共に、基盤整備対策や排水不良の改善を講</w:t>
      </w:r>
    </w:p>
    <w:p w:rsidR="000F1517" w:rsidRPr="00097225" w:rsidRDefault="000F1517" w:rsidP="000F1517">
      <w:pPr>
        <w:ind w:firstLineChars="200" w:firstLine="480"/>
        <w:jc w:val="left"/>
        <w:rPr>
          <w:rFonts w:asciiTheme="majorEastAsia" w:eastAsiaTheme="majorEastAsia" w:hAnsiTheme="majorEastAsia"/>
          <w:sz w:val="24"/>
          <w:szCs w:val="24"/>
        </w:rPr>
      </w:pPr>
      <w:r w:rsidRPr="00097225">
        <w:rPr>
          <w:rFonts w:asciiTheme="majorEastAsia" w:eastAsiaTheme="majorEastAsia" w:hAnsiTheme="majorEastAsia" w:hint="eastAsia"/>
          <w:sz w:val="24"/>
          <w:szCs w:val="24"/>
        </w:rPr>
        <w:t>じていき、現行の作付面積を維持する。</w:t>
      </w:r>
    </w:p>
    <w:p w:rsidR="000F1517" w:rsidRPr="00097225" w:rsidRDefault="000F1517" w:rsidP="000F1517">
      <w:pPr>
        <w:ind w:firstLineChars="100" w:firstLine="240"/>
        <w:jc w:val="left"/>
        <w:rPr>
          <w:rFonts w:asciiTheme="majorEastAsia" w:eastAsiaTheme="majorEastAsia" w:hAnsiTheme="majorEastAsia"/>
          <w:sz w:val="24"/>
          <w:szCs w:val="24"/>
        </w:rPr>
      </w:pPr>
    </w:p>
    <w:p w:rsidR="000F1517" w:rsidRPr="00097225" w:rsidRDefault="000F1517" w:rsidP="000F1517">
      <w:pPr>
        <w:ind w:firstLineChars="100" w:firstLine="240"/>
        <w:jc w:val="left"/>
        <w:rPr>
          <w:rFonts w:asciiTheme="majorEastAsia" w:eastAsiaTheme="majorEastAsia" w:hAnsiTheme="majorEastAsia"/>
          <w:sz w:val="24"/>
          <w:szCs w:val="24"/>
        </w:rPr>
      </w:pPr>
      <w:r w:rsidRPr="00097225">
        <w:rPr>
          <w:rFonts w:asciiTheme="majorEastAsia" w:eastAsiaTheme="majorEastAsia" w:hAnsiTheme="majorEastAsia" w:hint="eastAsia"/>
          <w:sz w:val="24"/>
          <w:szCs w:val="24"/>
        </w:rPr>
        <w:t>３．馬鈴薯～需要に即した品種の選定を行うと共に、基盤整備対策や排水不良の改善を</w:t>
      </w:r>
    </w:p>
    <w:p w:rsidR="00B11DE4" w:rsidRPr="00097225" w:rsidRDefault="000F1517" w:rsidP="00B11DE4">
      <w:pPr>
        <w:ind w:firstLineChars="200" w:firstLine="480"/>
        <w:jc w:val="left"/>
        <w:rPr>
          <w:rFonts w:asciiTheme="majorEastAsia" w:eastAsiaTheme="majorEastAsia" w:hAnsiTheme="majorEastAsia"/>
          <w:sz w:val="24"/>
          <w:szCs w:val="24"/>
        </w:rPr>
      </w:pPr>
      <w:r w:rsidRPr="00097225">
        <w:rPr>
          <w:rFonts w:asciiTheme="majorEastAsia" w:eastAsiaTheme="majorEastAsia" w:hAnsiTheme="majorEastAsia" w:hint="eastAsia"/>
          <w:sz w:val="24"/>
          <w:szCs w:val="24"/>
        </w:rPr>
        <w:t>講じていき、現行の作付面積を維持する。</w:t>
      </w:r>
    </w:p>
    <w:p w:rsidR="00EE790D" w:rsidRPr="00097225" w:rsidRDefault="00EE790D" w:rsidP="00EE790D">
      <w:pPr>
        <w:jc w:val="left"/>
        <w:rPr>
          <w:rFonts w:asciiTheme="majorEastAsia" w:eastAsiaTheme="majorEastAsia" w:hAnsiTheme="majorEastAsia"/>
          <w:sz w:val="24"/>
          <w:szCs w:val="24"/>
        </w:rPr>
      </w:pPr>
    </w:p>
    <w:p w:rsidR="00EE790D" w:rsidRPr="00EF7D89" w:rsidRDefault="00EE790D" w:rsidP="00EE790D">
      <w:pPr>
        <w:jc w:val="left"/>
        <w:rPr>
          <w:rFonts w:asciiTheme="majorEastAsia" w:eastAsiaTheme="majorEastAsia" w:hAnsiTheme="majorEastAsia"/>
          <w:sz w:val="24"/>
          <w:szCs w:val="24"/>
        </w:rPr>
      </w:pPr>
      <w:r w:rsidRPr="00097225">
        <w:rPr>
          <w:rFonts w:asciiTheme="majorEastAsia" w:eastAsiaTheme="majorEastAsia" w:hAnsiTheme="majorEastAsia" w:hint="eastAsia"/>
          <w:sz w:val="24"/>
          <w:szCs w:val="24"/>
        </w:rPr>
        <w:t>（５）</w:t>
      </w:r>
      <w:r w:rsidR="00B11DE4" w:rsidRPr="00097225">
        <w:rPr>
          <w:rFonts w:asciiTheme="majorEastAsia" w:eastAsiaTheme="majorEastAsia" w:hAnsiTheme="majorEastAsia" w:hint="eastAsia"/>
          <w:sz w:val="24"/>
          <w:szCs w:val="24"/>
        </w:rPr>
        <w:t>薬用植物（トウキ、オウギ、</w:t>
      </w:r>
      <w:r w:rsidR="00B11DE4" w:rsidRPr="00EF7D89">
        <w:rPr>
          <w:rFonts w:asciiTheme="majorEastAsia" w:eastAsiaTheme="majorEastAsia" w:hAnsiTheme="majorEastAsia" w:hint="eastAsia"/>
          <w:sz w:val="24"/>
          <w:szCs w:val="24"/>
        </w:rPr>
        <w:t>ジオウ</w:t>
      </w:r>
      <w:r w:rsidR="006E5421" w:rsidRPr="00EF7D89">
        <w:rPr>
          <w:rFonts w:asciiTheme="majorEastAsia" w:eastAsiaTheme="majorEastAsia" w:hAnsiTheme="majorEastAsia" w:hint="eastAsia"/>
          <w:sz w:val="24"/>
          <w:szCs w:val="24"/>
        </w:rPr>
        <w:t>、ソヨウ、ダイオウ、ソウジュツ</w:t>
      </w:r>
      <w:r w:rsidR="00B11DE4" w:rsidRPr="00EF7D89">
        <w:rPr>
          <w:rFonts w:asciiTheme="majorEastAsia" w:eastAsiaTheme="majorEastAsia" w:hAnsiTheme="majorEastAsia" w:hint="eastAsia"/>
          <w:sz w:val="24"/>
          <w:szCs w:val="24"/>
        </w:rPr>
        <w:t>）</w:t>
      </w:r>
    </w:p>
    <w:p w:rsidR="00B11DE4" w:rsidRPr="00097225" w:rsidRDefault="00B11DE4" w:rsidP="00EE790D">
      <w:pPr>
        <w:ind w:firstLineChars="100" w:firstLine="240"/>
        <w:jc w:val="left"/>
        <w:rPr>
          <w:rFonts w:asciiTheme="majorEastAsia" w:eastAsiaTheme="majorEastAsia" w:hAnsiTheme="majorEastAsia"/>
          <w:sz w:val="24"/>
          <w:szCs w:val="24"/>
        </w:rPr>
      </w:pPr>
      <w:r w:rsidRPr="00EF7D89">
        <w:rPr>
          <w:rFonts w:asciiTheme="majorEastAsia" w:eastAsiaTheme="majorEastAsia" w:hAnsiTheme="majorEastAsia" w:hint="eastAsia"/>
          <w:sz w:val="24"/>
          <w:szCs w:val="24"/>
        </w:rPr>
        <w:t>本町では、後継者や担い手の不足等により農地が流動化せず遊休化すること</w:t>
      </w:r>
      <w:r w:rsidRPr="00097225">
        <w:rPr>
          <w:rFonts w:asciiTheme="majorEastAsia" w:eastAsiaTheme="majorEastAsia" w:hAnsiTheme="majorEastAsia" w:hint="eastAsia"/>
          <w:sz w:val="24"/>
          <w:szCs w:val="24"/>
        </w:rPr>
        <w:t>が懸念され、土地利用型として本町で可能な農業を見出すことが課題となり、地域の気候に合った薬用植物の栽培を奨励している。</w:t>
      </w:r>
    </w:p>
    <w:p w:rsidR="00B11DE4" w:rsidRPr="00097225" w:rsidRDefault="00EE790D" w:rsidP="0094792E">
      <w:pPr>
        <w:ind w:leftChars="-1" w:left="-1" w:hanging="1"/>
        <w:jc w:val="left"/>
        <w:rPr>
          <w:rFonts w:asciiTheme="majorEastAsia" w:eastAsiaTheme="majorEastAsia" w:hAnsiTheme="majorEastAsia"/>
          <w:sz w:val="24"/>
          <w:szCs w:val="24"/>
        </w:rPr>
      </w:pPr>
      <w:r w:rsidRPr="00097225">
        <w:rPr>
          <w:rFonts w:asciiTheme="majorEastAsia" w:eastAsiaTheme="majorEastAsia" w:hAnsiTheme="majorEastAsia" w:hint="eastAsia"/>
          <w:sz w:val="24"/>
          <w:szCs w:val="24"/>
        </w:rPr>
        <w:t xml:space="preserve">　</w:t>
      </w:r>
      <w:r w:rsidR="00B11DE4" w:rsidRPr="00097225">
        <w:rPr>
          <w:rFonts w:asciiTheme="majorEastAsia" w:eastAsiaTheme="majorEastAsia" w:hAnsiTheme="majorEastAsia" w:hint="eastAsia"/>
          <w:sz w:val="24"/>
          <w:szCs w:val="24"/>
        </w:rPr>
        <w:t>栽培方法等を検討し</w:t>
      </w:r>
      <w:r w:rsidRPr="00097225">
        <w:rPr>
          <w:rFonts w:asciiTheme="majorEastAsia" w:eastAsiaTheme="majorEastAsia" w:hAnsiTheme="majorEastAsia" w:hint="eastAsia"/>
          <w:sz w:val="24"/>
          <w:szCs w:val="24"/>
        </w:rPr>
        <w:t>、</w:t>
      </w:r>
      <w:r w:rsidR="00B11DE4" w:rsidRPr="00097225">
        <w:rPr>
          <w:rFonts w:asciiTheme="majorEastAsia" w:eastAsiaTheme="majorEastAsia" w:hAnsiTheme="majorEastAsia" w:hint="eastAsia"/>
          <w:sz w:val="24"/>
          <w:szCs w:val="24"/>
        </w:rPr>
        <w:t>収量の向上</w:t>
      </w:r>
      <w:r w:rsidRPr="00097225">
        <w:rPr>
          <w:rFonts w:asciiTheme="majorEastAsia" w:eastAsiaTheme="majorEastAsia" w:hAnsiTheme="majorEastAsia" w:hint="eastAsia"/>
          <w:sz w:val="24"/>
          <w:szCs w:val="24"/>
        </w:rPr>
        <w:t>を推進し作付面積の増加を図る</w:t>
      </w:r>
      <w:r w:rsidR="0094792E" w:rsidRPr="00097225">
        <w:rPr>
          <w:rFonts w:asciiTheme="majorEastAsia" w:eastAsiaTheme="majorEastAsia" w:hAnsiTheme="majorEastAsia" w:hint="eastAsia"/>
          <w:sz w:val="24"/>
          <w:szCs w:val="24"/>
        </w:rPr>
        <w:t>と共に、基盤整備対策や排水不良の改善を講じていく</w:t>
      </w:r>
      <w:r w:rsidRPr="00097225">
        <w:rPr>
          <w:rFonts w:asciiTheme="majorEastAsia" w:eastAsiaTheme="majorEastAsia" w:hAnsiTheme="majorEastAsia" w:hint="eastAsia"/>
          <w:sz w:val="24"/>
          <w:szCs w:val="24"/>
        </w:rPr>
        <w:t>。</w:t>
      </w:r>
    </w:p>
    <w:p w:rsidR="000F1517" w:rsidRPr="00097225" w:rsidRDefault="00B11DE4" w:rsidP="000F1517">
      <w:pPr>
        <w:jc w:val="left"/>
        <w:rPr>
          <w:rFonts w:asciiTheme="majorEastAsia" w:eastAsiaTheme="majorEastAsia" w:hAnsiTheme="majorEastAsia"/>
          <w:sz w:val="24"/>
          <w:szCs w:val="24"/>
        </w:rPr>
      </w:pPr>
      <w:r w:rsidRPr="00097225">
        <w:rPr>
          <w:rFonts w:asciiTheme="majorEastAsia" w:eastAsiaTheme="majorEastAsia" w:hAnsiTheme="majorEastAsia" w:hint="eastAsia"/>
          <w:sz w:val="24"/>
          <w:szCs w:val="24"/>
        </w:rPr>
        <w:t xml:space="preserve">　</w:t>
      </w:r>
    </w:p>
    <w:p w:rsidR="000F1517" w:rsidRPr="00097225" w:rsidRDefault="00EE790D" w:rsidP="000F1517">
      <w:pPr>
        <w:jc w:val="left"/>
        <w:rPr>
          <w:rFonts w:asciiTheme="majorEastAsia" w:eastAsiaTheme="majorEastAsia" w:hAnsiTheme="majorEastAsia"/>
          <w:sz w:val="24"/>
          <w:szCs w:val="24"/>
        </w:rPr>
      </w:pPr>
      <w:r w:rsidRPr="00097225">
        <w:rPr>
          <w:rFonts w:asciiTheme="majorEastAsia" w:eastAsiaTheme="majorEastAsia" w:hAnsiTheme="majorEastAsia" w:hint="eastAsia"/>
          <w:sz w:val="24"/>
          <w:szCs w:val="24"/>
        </w:rPr>
        <w:t>（６</w:t>
      </w:r>
      <w:r w:rsidR="000F1517" w:rsidRPr="00097225">
        <w:rPr>
          <w:rFonts w:asciiTheme="majorEastAsia" w:eastAsiaTheme="majorEastAsia" w:hAnsiTheme="majorEastAsia" w:hint="eastAsia"/>
          <w:sz w:val="24"/>
          <w:szCs w:val="24"/>
        </w:rPr>
        <w:t>）不作付地の解消</w:t>
      </w:r>
    </w:p>
    <w:p w:rsidR="001A52C4" w:rsidRDefault="000F1517" w:rsidP="000F1517">
      <w:pPr>
        <w:jc w:val="left"/>
        <w:rPr>
          <w:rFonts w:asciiTheme="majorEastAsia" w:eastAsiaTheme="majorEastAsia" w:hAnsiTheme="majorEastAsia"/>
          <w:sz w:val="24"/>
          <w:szCs w:val="24"/>
        </w:rPr>
      </w:pPr>
      <w:r w:rsidRPr="00097225">
        <w:rPr>
          <w:rFonts w:asciiTheme="majorEastAsia" w:eastAsiaTheme="majorEastAsia" w:hAnsiTheme="majorEastAsia" w:hint="eastAsia"/>
          <w:sz w:val="24"/>
          <w:szCs w:val="24"/>
        </w:rPr>
        <w:t xml:space="preserve">　不作付地については、「いちご」等の施設園芸</w:t>
      </w:r>
      <w:r w:rsidR="00EE790D" w:rsidRPr="00097225">
        <w:rPr>
          <w:rFonts w:asciiTheme="majorEastAsia" w:eastAsiaTheme="majorEastAsia" w:hAnsiTheme="majorEastAsia" w:hint="eastAsia"/>
          <w:sz w:val="24"/>
          <w:szCs w:val="24"/>
        </w:rPr>
        <w:t>、薬用植物（トウキ、オウギ、ジオウ</w:t>
      </w:r>
      <w:r w:rsidR="006E5421" w:rsidRPr="006C1783">
        <w:rPr>
          <w:rFonts w:asciiTheme="majorEastAsia" w:eastAsiaTheme="majorEastAsia" w:hAnsiTheme="majorEastAsia" w:hint="eastAsia"/>
          <w:color w:val="FF0000"/>
          <w:sz w:val="24"/>
          <w:szCs w:val="24"/>
        </w:rPr>
        <w:t>、</w:t>
      </w:r>
      <w:r w:rsidR="006E5421" w:rsidRPr="000B6BFF">
        <w:rPr>
          <w:rFonts w:asciiTheme="majorEastAsia" w:eastAsiaTheme="majorEastAsia" w:hAnsiTheme="majorEastAsia" w:hint="eastAsia"/>
          <w:color w:val="FF0000"/>
          <w:sz w:val="24"/>
          <w:szCs w:val="24"/>
          <w:u w:val="single"/>
        </w:rPr>
        <w:t>ソヨウ、ダイオウ、ソウジュツ</w:t>
      </w:r>
      <w:r w:rsidR="00EE790D" w:rsidRPr="00097225">
        <w:rPr>
          <w:rFonts w:asciiTheme="majorEastAsia" w:eastAsiaTheme="majorEastAsia" w:hAnsiTheme="majorEastAsia" w:hint="eastAsia"/>
          <w:sz w:val="24"/>
          <w:szCs w:val="24"/>
        </w:rPr>
        <w:t>）</w:t>
      </w:r>
      <w:r w:rsidRPr="00097225">
        <w:rPr>
          <w:rFonts w:asciiTheme="majorEastAsia" w:eastAsiaTheme="majorEastAsia" w:hAnsiTheme="majorEastAsia" w:hint="eastAsia"/>
          <w:sz w:val="24"/>
          <w:szCs w:val="24"/>
        </w:rPr>
        <w:t>等の拡大を促進していくことによる解消や新規就農者、地域の中心となる担い手への農地</w:t>
      </w:r>
      <w:r w:rsidRPr="00200C15">
        <w:rPr>
          <w:rFonts w:asciiTheme="majorEastAsia" w:eastAsiaTheme="majorEastAsia" w:hAnsiTheme="majorEastAsia" w:hint="eastAsia"/>
          <w:sz w:val="24"/>
          <w:szCs w:val="24"/>
        </w:rPr>
        <w:t>集約化、団地化を推進していき解消を図る。</w:t>
      </w:r>
    </w:p>
    <w:p w:rsidR="00EC1B91" w:rsidRPr="000B6BFF" w:rsidRDefault="00EC1B91" w:rsidP="000F1517">
      <w:pPr>
        <w:jc w:val="left"/>
        <w:rPr>
          <w:rFonts w:asciiTheme="majorEastAsia" w:eastAsiaTheme="majorEastAsia" w:hAnsiTheme="majorEastAsia"/>
          <w:sz w:val="24"/>
          <w:szCs w:val="24"/>
          <w:u w:val="single"/>
        </w:rPr>
      </w:pPr>
    </w:p>
    <w:p w:rsidR="00EC1B91" w:rsidRPr="000B6BFF" w:rsidRDefault="00EC1B91" w:rsidP="000F1517">
      <w:pPr>
        <w:jc w:val="left"/>
        <w:rPr>
          <w:rFonts w:asciiTheme="majorEastAsia" w:eastAsiaTheme="majorEastAsia" w:hAnsiTheme="majorEastAsia"/>
          <w:color w:val="FF0000"/>
          <w:sz w:val="24"/>
          <w:szCs w:val="24"/>
          <w:u w:val="single"/>
        </w:rPr>
      </w:pPr>
      <w:r w:rsidRPr="000B6BFF">
        <w:rPr>
          <w:rFonts w:asciiTheme="majorEastAsia" w:eastAsiaTheme="majorEastAsia" w:hAnsiTheme="majorEastAsia" w:hint="eastAsia"/>
          <w:color w:val="FF0000"/>
          <w:sz w:val="24"/>
          <w:szCs w:val="24"/>
          <w:u w:val="single"/>
        </w:rPr>
        <w:t>（７）耕畜連携の推進</w:t>
      </w:r>
    </w:p>
    <w:p w:rsidR="00EC1B91" w:rsidRPr="000B6BFF" w:rsidRDefault="00EB78A8" w:rsidP="000F1517">
      <w:pPr>
        <w:jc w:val="left"/>
        <w:rPr>
          <w:rFonts w:asciiTheme="majorEastAsia" w:eastAsiaTheme="majorEastAsia" w:hAnsiTheme="majorEastAsia"/>
          <w:color w:val="FF0000"/>
          <w:sz w:val="24"/>
          <w:szCs w:val="24"/>
          <w:u w:val="single"/>
        </w:rPr>
      </w:pPr>
      <w:r w:rsidRPr="000B6BFF">
        <w:rPr>
          <w:rFonts w:asciiTheme="majorEastAsia" w:eastAsiaTheme="majorEastAsia" w:hAnsiTheme="majorEastAsia" w:hint="eastAsia"/>
          <w:color w:val="FF0000"/>
          <w:sz w:val="24"/>
          <w:szCs w:val="24"/>
          <w:u w:val="single"/>
        </w:rPr>
        <w:t xml:space="preserve">　耕畜連携については、昨年度までの耕畜連携</w:t>
      </w:r>
      <w:r w:rsidR="00EC1B91" w:rsidRPr="000B6BFF">
        <w:rPr>
          <w:rFonts w:asciiTheme="majorEastAsia" w:eastAsiaTheme="majorEastAsia" w:hAnsiTheme="majorEastAsia" w:hint="eastAsia"/>
          <w:color w:val="FF0000"/>
          <w:sz w:val="24"/>
          <w:szCs w:val="24"/>
          <w:u w:val="single"/>
        </w:rPr>
        <w:t>助成と同様に</w:t>
      </w:r>
      <w:r w:rsidR="001E75F2" w:rsidRPr="000B6BFF">
        <w:rPr>
          <w:rFonts w:asciiTheme="majorEastAsia" w:eastAsiaTheme="majorEastAsia" w:hAnsiTheme="majorEastAsia" w:hint="eastAsia"/>
          <w:color w:val="FF0000"/>
          <w:sz w:val="24"/>
          <w:szCs w:val="24"/>
          <w:u w:val="single"/>
        </w:rPr>
        <w:t>水田放牧及び資源循環</w:t>
      </w:r>
      <w:r w:rsidR="00EC1B91" w:rsidRPr="000B6BFF">
        <w:rPr>
          <w:rFonts w:asciiTheme="majorEastAsia" w:eastAsiaTheme="majorEastAsia" w:hAnsiTheme="majorEastAsia" w:hint="eastAsia"/>
          <w:color w:val="FF0000"/>
          <w:sz w:val="24"/>
          <w:szCs w:val="24"/>
          <w:u w:val="single"/>
        </w:rPr>
        <w:t>の取り組みを実施する農業者に対し助成を行い、取り組みの定着を図る。</w:t>
      </w:r>
    </w:p>
    <w:p w:rsidR="00411CBD" w:rsidRPr="000B6BFF" w:rsidRDefault="00411CBD" w:rsidP="001A52C4">
      <w:pPr>
        <w:jc w:val="left"/>
        <w:rPr>
          <w:rFonts w:asciiTheme="majorEastAsia" w:eastAsiaTheme="majorEastAsia" w:hAnsiTheme="majorEastAsia"/>
          <w:sz w:val="24"/>
          <w:szCs w:val="24"/>
          <w:u w:val="single"/>
        </w:rPr>
      </w:pPr>
    </w:p>
    <w:p w:rsidR="00EC1B91" w:rsidRDefault="00EC1B91" w:rsidP="001A52C4">
      <w:pPr>
        <w:jc w:val="left"/>
        <w:rPr>
          <w:rFonts w:asciiTheme="majorEastAsia" w:eastAsiaTheme="majorEastAsia" w:hAnsiTheme="majorEastAsia"/>
          <w:sz w:val="24"/>
          <w:szCs w:val="24"/>
        </w:rPr>
      </w:pPr>
    </w:p>
    <w:p w:rsidR="00EC1B91" w:rsidRDefault="00EC1B91" w:rsidP="001A52C4">
      <w:pPr>
        <w:jc w:val="left"/>
        <w:rPr>
          <w:rFonts w:asciiTheme="majorEastAsia" w:eastAsiaTheme="majorEastAsia" w:hAnsiTheme="majorEastAsia"/>
          <w:sz w:val="24"/>
          <w:szCs w:val="24"/>
        </w:rPr>
      </w:pPr>
    </w:p>
    <w:p w:rsidR="006A5128" w:rsidRDefault="006A5128" w:rsidP="001A52C4">
      <w:pPr>
        <w:jc w:val="left"/>
        <w:rPr>
          <w:rFonts w:asciiTheme="majorEastAsia" w:eastAsiaTheme="majorEastAsia" w:hAnsiTheme="majorEastAsia"/>
          <w:sz w:val="24"/>
          <w:szCs w:val="24"/>
        </w:rPr>
      </w:pPr>
    </w:p>
    <w:p w:rsidR="006A5128" w:rsidRDefault="006A5128" w:rsidP="001A52C4">
      <w:pPr>
        <w:jc w:val="left"/>
        <w:rPr>
          <w:rFonts w:asciiTheme="majorEastAsia" w:eastAsiaTheme="majorEastAsia" w:hAnsiTheme="majorEastAsia"/>
          <w:sz w:val="24"/>
          <w:szCs w:val="24"/>
        </w:rPr>
      </w:pPr>
    </w:p>
    <w:p w:rsidR="006A5128" w:rsidRPr="00624F89" w:rsidRDefault="006A5128" w:rsidP="001A52C4">
      <w:pPr>
        <w:jc w:val="left"/>
        <w:rPr>
          <w:rFonts w:asciiTheme="majorEastAsia" w:eastAsiaTheme="majorEastAsia" w:hAnsiTheme="majorEastAsia"/>
          <w:sz w:val="24"/>
          <w:szCs w:val="24"/>
        </w:rPr>
      </w:pPr>
    </w:p>
    <w:p w:rsidR="000F1517" w:rsidRPr="00624F89" w:rsidRDefault="000F1517" w:rsidP="001A52C4">
      <w:pPr>
        <w:jc w:val="left"/>
        <w:rPr>
          <w:rFonts w:asciiTheme="majorEastAsia" w:eastAsiaTheme="majorEastAsia" w:hAnsiTheme="majorEastAsia"/>
          <w:sz w:val="24"/>
          <w:szCs w:val="24"/>
        </w:rPr>
      </w:pPr>
    </w:p>
    <w:p w:rsidR="001A52C4" w:rsidRPr="00624F89" w:rsidRDefault="001A52C4" w:rsidP="001A52C4">
      <w:pPr>
        <w:jc w:val="left"/>
        <w:rPr>
          <w:rFonts w:asciiTheme="majorEastAsia" w:eastAsiaTheme="majorEastAsia" w:hAnsiTheme="majorEastAsia"/>
          <w:b/>
          <w:bCs/>
          <w:sz w:val="28"/>
          <w:szCs w:val="28"/>
          <w:bdr w:val="single" w:sz="4" w:space="0" w:color="000000"/>
        </w:rPr>
      </w:pPr>
      <w:r w:rsidRPr="00624F89">
        <w:rPr>
          <w:rFonts w:asciiTheme="majorEastAsia" w:eastAsiaTheme="majorEastAsia" w:hAnsiTheme="majorEastAsia" w:hint="eastAsia"/>
          <w:b/>
          <w:bCs/>
          <w:sz w:val="28"/>
          <w:szCs w:val="28"/>
          <w:bdr w:val="single" w:sz="4" w:space="0" w:color="000000"/>
        </w:rPr>
        <w:lastRenderedPageBreak/>
        <w:t>３　作物ごとの作付予定面積</w:t>
      </w: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01"/>
        <w:gridCol w:w="1596"/>
        <w:gridCol w:w="2268"/>
        <w:gridCol w:w="2693"/>
        <w:gridCol w:w="2540"/>
      </w:tblGrid>
      <w:tr w:rsidR="00624F89" w:rsidRPr="00624F89" w:rsidTr="000F1517">
        <w:trPr>
          <w:trHeight w:val="540"/>
        </w:trPr>
        <w:tc>
          <w:tcPr>
            <w:tcW w:w="1997" w:type="dxa"/>
            <w:gridSpan w:val="2"/>
            <w:tcBorders>
              <w:top w:val="single" w:sz="8" w:space="0" w:color="auto"/>
              <w:left w:val="single" w:sz="8" w:space="0" w:color="auto"/>
              <w:bottom w:val="single" w:sz="8" w:space="0" w:color="auto"/>
            </w:tcBorders>
          </w:tcPr>
          <w:p w:rsidR="001A52C4" w:rsidRPr="00624F89" w:rsidRDefault="001A52C4" w:rsidP="001A52C4">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作物</w:t>
            </w:r>
          </w:p>
        </w:tc>
        <w:tc>
          <w:tcPr>
            <w:tcW w:w="2268" w:type="dxa"/>
            <w:tcBorders>
              <w:top w:val="single" w:sz="8" w:space="0" w:color="auto"/>
              <w:bottom w:val="single" w:sz="8" w:space="0" w:color="auto"/>
            </w:tcBorders>
          </w:tcPr>
          <w:p w:rsidR="001A52C4" w:rsidRPr="00624F89" w:rsidRDefault="001A52C4" w:rsidP="001A52C4">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平成</w:t>
            </w:r>
            <w:r w:rsidR="002B31F6">
              <w:rPr>
                <w:rFonts w:asciiTheme="majorEastAsia" w:eastAsiaTheme="majorEastAsia" w:hAnsiTheme="majorEastAsia" w:hint="eastAsia"/>
                <w:sz w:val="18"/>
                <w:szCs w:val="18"/>
              </w:rPr>
              <w:t>28</w:t>
            </w:r>
            <w:r w:rsidRPr="00624F89">
              <w:rPr>
                <w:rFonts w:asciiTheme="majorEastAsia" w:eastAsiaTheme="majorEastAsia" w:hAnsiTheme="majorEastAsia" w:hint="eastAsia"/>
                <w:sz w:val="18"/>
                <w:szCs w:val="18"/>
              </w:rPr>
              <w:t>年度の作付面積</w:t>
            </w:r>
          </w:p>
          <w:p w:rsidR="001A52C4" w:rsidRPr="00624F89" w:rsidRDefault="001A52C4" w:rsidP="001A52C4">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（ha）</w:t>
            </w:r>
          </w:p>
        </w:tc>
        <w:tc>
          <w:tcPr>
            <w:tcW w:w="2693" w:type="dxa"/>
            <w:tcBorders>
              <w:top w:val="single" w:sz="8" w:space="0" w:color="auto"/>
              <w:bottom w:val="single" w:sz="8" w:space="0" w:color="auto"/>
            </w:tcBorders>
          </w:tcPr>
          <w:p w:rsidR="001A52C4" w:rsidRPr="00624F89" w:rsidRDefault="001A52C4" w:rsidP="001A52C4">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平成2</w:t>
            </w:r>
            <w:r w:rsidR="002B31F6">
              <w:rPr>
                <w:rFonts w:asciiTheme="majorEastAsia" w:eastAsiaTheme="majorEastAsia" w:hAnsiTheme="majorEastAsia" w:hint="eastAsia"/>
                <w:sz w:val="18"/>
                <w:szCs w:val="18"/>
              </w:rPr>
              <w:t>9</w:t>
            </w:r>
            <w:r w:rsidRPr="00624F89">
              <w:rPr>
                <w:rFonts w:asciiTheme="majorEastAsia" w:eastAsiaTheme="majorEastAsia" w:hAnsiTheme="majorEastAsia" w:hint="eastAsia"/>
                <w:sz w:val="18"/>
                <w:szCs w:val="18"/>
              </w:rPr>
              <w:t>年度の</w:t>
            </w:r>
            <w:r w:rsidR="00092410" w:rsidRPr="00624F89">
              <w:rPr>
                <w:rFonts w:asciiTheme="majorEastAsia" w:eastAsiaTheme="majorEastAsia" w:hAnsiTheme="majorEastAsia" w:hint="eastAsia"/>
                <w:sz w:val="18"/>
                <w:szCs w:val="18"/>
              </w:rPr>
              <w:t>作付</w:t>
            </w:r>
            <w:r w:rsidR="00473991" w:rsidRPr="00624F89">
              <w:rPr>
                <w:rFonts w:asciiTheme="majorEastAsia" w:eastAsiaTheme="majorEastAsia" w:hAnsiTheme="majorEastAsia" w:hint="eastAsia"/>
                <w:sz w:val="18"/>
                <w:szCs w:val="18"/>
              </w:rPr>
              <w:t>予定</w:t>
            </w:r>
            <w:r w:rsidRPr="00624F89">
              <w:rPr>
                <w:rFonts w:asciiTheme="majorEastAsia" w:eastAsiaTheme="majorEastAsia" w:hAnsiTheme="majorEastAsia" w:hint="eastAsia"/>
                <w:sz w:val="18"/>
                <w:szCs w:val="18"/>
              </w:rPr>
              <w:t>面積</w:t>
            </w:r>
          </w:p>
          <w:p w:rsidR="001A52C4" w:rsidRPr="00624F89" w:rsidRDefault="001A52C4" w:rsidP="001A52C4">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（ha）</w:t>
            </w:r>
          </w:p>
        </w:tc>
        <w:tc>
          <w:tcPr>
            <w:tcW w:w="2540" w:type="dxa"/>
            <w:tcBorders>
              <w:top w:val="single" w:sz="8" w:space="0" w:color="auto"/>
              <w:bottom w:val="single" w:sz="8" w:space="0" w:color="auto"/>
              <w:right w:val="single" w:sz="8" w:space="0" w:color="auto"/>
            </w:tcBorders>
          </w:tcPr>
          <w:p w:rsidR="001A52C4" w:rsidRPr="00624F89" w:rsidRDefault="001A52C4" w:rsidP="001A52C4">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平成</w:t>
            </w:r>
            <w:r w:rsidR="003A20E8">
              <w:rPr>
                <w:rFonts w:asciiTheme="majorEastAsia" w:eastAsiaTheme="majorEastAsia" w:hAnsiTheme="majorEastAsia" w:hint="eastAsia"/>
                <w:sz w:val="18"/>
                <w:szCs w:val="18"/>
              </w:rPr>
              <w:t>30</w:t>
            </w:r>
            <w:r w:rsidRPr="00624F89">
              <w:rPr>
                <w:rFonts w:asciiTheme="majorEastAsia" w:eastAsiaTheme="majorEastAsia" w:hAnsiTheme="majorEastAsia" w:hint="eastAsia"/>
                <w:sz w:val="18"/>
                <w:szCs w:val="18"/>
              </w:rPr>
              <w:t>年度の目標作付面積</w:t>
            </w:r>
          </w:p>
          <w:p w:rsidR="001A52C4" w:rsidRPr="00624F89" w:rsidRDefault="001A52C4" w:rsidP="001A52C4">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（ha）</w:t>
            </w:r>
          </w:p>
        </w:tc>
      </w:tr>
      <w:tr w:rsidR="00624F89" w:rsidRPr="00624F89" w:rsidTr="000F1517">
        <w:trPr>
          <w:trHeight w:val="178"/>
        </w:trPr>
        <w:tc>
          <w:tcPr>
            <w:tcW w:w="1997" w:type="dxa"/>
            <w:gridSpan w:val="2"/>
            <w:tcBorders>
              <w:top w:val="single" w:sz="8" w:space="0" w:color="auto"/>
              <w:left w:val="single" w:sz="8" w:space="0" w:color="auto"/>
            </w:tcBorders>
          </w:tcPr>
          <w:p w:rsidR="001A52C4" w:rsidRPr="00624F89" w:rsidRDefault="001A52C4" w:rsidP="001A52C4">
            <w:pPr>
              <w:jc w:val="left"/>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主食用米</w:t>
            </w:r>
          </w:p>
        </w:tc>
        <w:tc>
          <w:tcPr>
            <w:tcW w:w="2268" w:type="dxa"/>
            <w:tcBorders>
              <w:top w:val="single" w:sz="8" w:space="0" w:color="auto"/>
            </w:tcBorders>
          </w:tcPr>
          <w:p w:rsidR="001A52C4" w:rsidRPr="00624F89" w:rsidRDefault="000F1517" w:rsidP="000F1517">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２２．６８</w:t>
            </w:r>
          </w:p>
        </w:tc>
        <w:tc>
          <w:tcPr>
            <w:tcW w:w="2693" w:type="dxa"/>
            <w:tcBorders>
              <w:top w:val="single" w:sz="8" w:space="0" w:color="auto"/>
            </w:tcBorders>
          </w:tcPr>
          <w:p w:rsidR="001A52C4" w:rsidRPr="00624F89" w:rsidRDefault="000F1517" w:rsidP="000F1517">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２２．６８</w:t>
            </w:r>
          </w:p>
        </w:tc>
        <w:tc>
          <w:tcPr>
            <w:tcW w:w="2540" w:type="dxa"/>
            <w:tcBorders>
              <w:top w:val="single" w:sz="8" w:space="0" w:color="auto"/>
              <w:right w:val="single" w:sz="8" w:space="0" w:color="auto"/>
            </w:tcBorders>
          </w:tcPr>
          <w:p w:rsidR="001A52C4" w:rsidRPr="00624F89" w:rsidRDefault="003A20E8" w:rsidP="000F1517">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２２．６８</w:t>
            </w:r>
          </w:p>
        </w:tc>
      </w:tr>
      <w:tr w:rsidR="00624F89" w:rsidRPr="00624F89" w:rsidTr="000F1517">
        <w:trPr>
          <w:trHeight w:val="226"/>
        </w:trPr>
        <w:tc>
          <w:tcPr>
            <w:tcW w:w="1997" w:type="dxa"/>
            <w:gridSpan w:val="2"/>
            <w:tcBorders>
              <w:left w:val="single" w:sz="8" w:space="0" w:color="auto"/>
            </w:tcBorders>
          </w:tcPr>
          <w:p w:rsidR="001A52C4" w:rsidRPr="00624F89" w:rsidRDefault="006C0798" w:rsidP="006C0798">
            <w:pPr>
              <w:jc w:val="left"/>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飼料用米</w:t>
            </w:r>
          </w:p>
        </w:tc>
        <w:tc>
          <w:tcPr>
            <w:tcW w:w="2268" w:type="dxa"/>
          </w:tcPr>
          <w:p w:rsidR="001A52C4" w:rsidRPr="00624F89" w:rsidRDefault="001A52C4" w:rsidP="000F1517">
            <w:pPr>
              <w:jc w:val="right"/>
              <w:rPr>
                <w:rFonts w:asciiTheme="majorEastAsia" w:eastAsiaTheme="majorEastAsia" w:hAnsiTheme="majorEastAsia"/>
                <w:sz w:val="18"/>
                <w:szCs w:val="18"/>
              </w:rPr>
            </w:pPr>
          </w:p>
        </w:tc>
        <w:tc>
          <w:tcPr>
            <w:tcW w:w="2693" w:type="dxa"/>
          </w:tcPr>
          <w:p w:rsidR="001A52C4" w:rsidRPr="00624F89" w:rsidRDefault="001A52C4" w:rsidP="000F1517">
            <w:pPr>
              <w:jc w:val="right"/>
              <w:rPr>
                <w:rFonts w:asciiTheme="majorEastAsia" w:eastAsiaTheme="majorEastAsia" w:hAnsiTheme="majorEastAsia"/>
                <w:sz w:val="18"/>
                <w:szCs w:val="18"/>
              </w:rPr>
            </w:pPr>
          </w:p>
        </w:tc>
        <w:tc>
          <w:tcPr>
            <w:tcW w:w="2540" w:type="dxa"/>
            <w:tcBorders>
              <w:right w:val="single" w:sz="8" w:space="0" w:color="auto"/>
            </w:tcBorders>
          </w:tcPr>
          <w:p w:rsidR="001A52C4" w:rsidRPr="00624F89" w:rsidRDefault="001A52C4" w:rsidP="000F1517">
            <w:pPr>
              <w:jc w:val="right"/>
              <w:rPr>
                <w:rFonts w:asciiTheme="majorEastAsia" w:eastAsiaTheme="majorEastAsia" w:hAnsiTheme="majorEastAsia"/>
                <w:sz w:val="18"/>
                <w:szCs w:val="18"/>
              </w:rPr>
            </w:pPr>
          </w:p>
        </w:tc>
      </w:tr>
      <w:tr w:rsidR="00624F89" w:rsidRPr="00624F89" w:rsidTr="000F1517">
        <w:trPr>
          <w:trHeight w:val="274"/>
        </w:trPr>
        <w:tc>
          <w:tcPr>
            <w:tcW w:w="1997" w:type="dxa"/>
            <w:gridSpan w:val="2"/>
            <w:tcBorders>
              <w:left w:val="single" w:sz="8" w:space="0" w:color="auto"/>
            </w:tcBorders>
          </w:tcPr>
          <w:p w:rsidR="001A52C4" w:rsidRPr="00624F89" w:rsidRDefault="006C0798" w:rsidP="006C0798">
            <w:pPr>
              <w:jc w:val="left"/>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米粉用米</w:t>
            </w:r>
          </w:p>
        </w:tc>
        <w:tc>
          <w:tcPr>
            <w:tcW w:w="2268" w:type="dxa"/>
          </w:tcPr>
          <w:p w:rsidR="001A52C4" w:rsidRPr="00624F89" w:rsidRDefault="001A52C4" w:rsidP="000F1517">
            <w:pPr>
              <w:jc w:val="right"/>
              <w:rPr>
                <w:rFonts w:asciiTheme="majorEastAsia" w:eastAsiaTheme="majorEastAsia" w:hAnsiTheme="majorEastAsia"/>
                <w:sz w:val="18"/>
                <w:szCs w:val="18"/>
              </w:rPr>
            </w:pPr>
          </w:p>
        </w:tc>
        <w:tc>
          <w:tcPr>
            <w:tcW w:w="2693" w:type="dxa"/>
          </w:tcPr>
          <w:p w:rsidR="001A52C4" w:rsidRPr="00624F89" w:rsidRDefault="001A52C4" w:rsidP="000F1517">
            <w:pPr>
              <w:jc w:val="right"/>
              <w:rPr>
                <w:rFonts w:asciiTheme="majorEastAsia" w:eastAsiaTheme="majorEastAsia" w:hAnsiTheme="majorEastAsia"/>
                <w:sz w:val="18"/>
                <w:szCs w:val="18"/>
              </w:rPr>
            </w:pPr>
          </w:p>
        </w:tc>
        <w:tc>
          <w:tcPr>
            <w:tcW w:w="2540" w:type="dxa"/>
            <w:tcBorders>
              <w:right w:val="single" w:sz="8" w:space="0" w:color="auto"/>
            </w:tcBorders>
          </w:tcPr>
          <w:p w:rsidR="001A52C4" w:rsidRPr="00624F89" w:rsidRDefault="001A52C4" w:rsidP="000F1517">
            <w:pPr>
              <w:jc w:val="right"/>
              <w:rPr>
                <w:rFonts w:asciiTheme="majorEastAsia" w:eastAsiaTheme="majorEastAsia" w:hAnsiTheme="majorEastAsia"/>
                <w:sz w:val="18"/>
                <w:szCs w:val="18"/>
              </w:rPr>
            </w:pPr>
          </w:p>
        </w:tc>
      </w:tr>
      <w:tr w:rsidR="00624F89" w:rsidRPr="00624F89" w:rsidTr="000F1517">
        <w:trPr>
          <w:trHeight w:val="138"/>
        </w:trPr>
        <w:tc>
          <w:tcPr>
            <w:tcW w:w="1997" w:type="dxa"/>
            <w:gridSpan w:val="2"/>
            <w:tcBorders>
              <w:left w:val="single" w:sz="8" w:space="0" w:color="auto"/>
            </w:tcBorders>
          </w:tcPr>
          <w:p w:rsidR="001A52C4" w:rsidRPr="00624F89" w:rsidRDefault="006C0798" w:rsidP="006C0798">
            <w:pPr>
              <w:jc w:val="left"/>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WCS用稲</w:t>
            </w:r>
          </w:p>
        </w:tc>
        <w:tc>
          <w:tcPr>
            <w:tcW w:w="2268" w:type="dxa"/>
          </w:tcPr>
          <w:p w:rsidR="001A52C4" w:rsidRPr="00624F89" w:rsidRDefault="001A52C4" w:rsidP="000F1517">
            <w:pPr>
              <w:jc w:val="right"/>
              <w:rPr>
                <w:rFonts w:asciiTheme="majorEastAsia" w:eastAsiaTheme="majorEastAsia" w:hAnsiTheme="majorEastAsia"/>
                <w:sz w:val="18"/>
                <w:szCs w:val="18"/>
              </w:rPr>
            </w:pPr>
          </w:p>
        </w:tc>
        <w:tc>
          <w:tcPr>
            <w:tcW w:w="2693" w:type="dxa"/>
          </w:tcPr>
          <w:p w:rsidR="001A52C4" w:rsidRPr="00624F89" w:rsidRDefault="001A52C4" w:rsidP="000F1517">
            <w:pPr>
              <w:jc w:val="right"/>
              <w:rPr>
                <w:rFonts w:asciiTheme="majorEastAsia" w:eastAsiaTheme="majorEastAsia" w:hAnsiTheme="majorEastAsia"/>
                <w:sz w:val="18"/>
                <w:szCs w:val="18"/>
              </w:rPr>
            </w:pPr>
          </w:p>
        </w:tc>
        <w:tc>
          <w:tcPr>
            <w:tcW w:w="2540" w:type="dxa"/>
            <w:tcBorders>
              <w:right w:val="single" w:sz="8" w:space="0" w:color="auto"/>
            </w:tcBorders>
          </w:tcPr>
          <w:p w:rsidR="001A52C4" w:rsidRPr="00624F89" w:rsidRDefault="001A52C4" w:rsidP="000F1517">
            <w:pPr>
              <w:jc w:val="right"/>
              <w:rPr>
                <w:rFonts w:asciiTheme="majorEastAsia" w:eastAsiaTheme="majorEastAsia" w:hAnsiTheme="majorEastAsia"/>
                <w:sz w:val="18"/>
                <w:szCs w:val="18"/>
              </w:rPr>
            </w:pPr>
          </w:p>
        </w:tc>
      </w:tr>
      <w:tr w:rsidR="00624F89" w:rsidRPr="00624F89" w:rsidTr="000F1517">
        <w:trPr>
          <w:trHeight w:val="187"/>
        </w:trPr>
        <w:tc>
          <w:tcPr>
            <w:tcW w:w="1997" w:type="dxa"/>
            <w:gridSpan w:val="2"/>
            <w:tcBorders>
              <w:left w:val="single" w:sz="8" w:space="0" w:color="auto"/>
            </w:tcBorders>
          </w:tcPr>
          <w:p w:rsidR="001A52C4" w:rsidRPr="00624F89" w:rsidRDefault="006C0798" w:rsidP="006C0798">
            <w:pPr>
              <w:jc w:val="left"/>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加工用米</w:t>
            </w:r>
          </w:p>
        </w:tc>
        <w:tc>
          <w:tcPr>
            <w:tcW w:w="2268" w:type="dxa"/>
          </w:tcPr>
          <w:p w:rsidR="001A52C4" w:rsidRPr="00624F89" w:rsidRDefault="001A52C4" w:rsidP="000F1517">
            <w:pPr>
              <w:jc w:val="right"/>
              <w:rPr>
                <w:rFonts w:asciiTheme="majorEastAsia" w:eastAsiaTheme="majorEastAsia" w:hAnsiTheme="majorEastAsia"/>
                <w:sz w:val="18"/>
                <w:szCs w:val="18"/>
              </w:rPr>
            </w:pPr>
          </w:p>
        </w:tc>
        <w:tc>
          <w:tcPr>
            <w:tcW w:w="2693" w:type="dxa"/>
          </w:tcPr>
          <w:p w:rsidR="001A52C4" w:rsidRPr="00624F89" w:rsidRDefault="001A52C4" w:rsidP="000F1517">
            <w:pPr>
              <w:jc w:val="right"/>
              <w:rPr>
                <w:rFonts w:asciiTheme="majorEastAsia" w:eastAsiaTheme="majorEastAsia" w:hAnsiTheme="majorEastAsia"/>
                <w:sz w:val="18"/>
                <w:szCs w:val="18"/>
              </w:rPr>
            </w:pPr>
          </w:p>
        </w:tc>
        <w:tc>
          <w:tcPr>
            <w:tcW w:w="2540" w:type="dxa"/>
            <w:tcBorders>
              <w:right w:val="single" w:sz="8" w:space="0" w:color="auto"/>
            </w:tcBorders>
          </w:tcPr>
          <w:p w:rsidR="001A52C4" w:rsidRPr="00624F89" w:rsidRDefault="001A52C4" w:rsidP="000F1517">
            <w:pPr>
              <w:jc w:val="right"/>
              <w:rPr>
                <w:rFonts w:asciiTheme="majorEastAsia" w:eastAsiaTheme="majorEastAsia" w:hAnsiTheme="majorEastAsia"/>
                <w:sz w:val="18"/>
                <w:szCs w:val="18"/>
              </w:rPr>
            </w:pPr>
          </w:p>
        </w:tc>
      </w:tr>
      <w:tr w:rsidR="00624F89" w:rsidRPr="00624F89" w:rsidTr="000F1517">
        <w:trPr>
          <w:trHeight w:val="333"/>
        </w:trPr>
        <w:tc>
          <w:tcPr>
            <w:tcW w:w="1997" w:type="dxa"/>
            <w:gridSpan w:val="2"/>
            <w:tcBorders>
              <w:left w:val="single" w:sz="8" w:space="0" w:color="auto"/>
              <w:bottom w:val="single" w:sz="8" w:space="0" w:color="auto"/>
            </w:tcBorders>
          </w:tcPr>
          <w:p w:rsidR="001A52C4" w:rsidRPr="00624F89" w:rsidRDefault="006C0798" w:rsidP="006C0798">
            <w:pPr>
              <w:jc w:val="left"/>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備蓄米</w:t>
            </w:r>
          </w:p>
        </w:tc>
        <w:tc>
          <w:tcPr>
            <w:tcW w:w="2268" w:type="dxa"/>
            <w:tcBorders>
              <w:bottom w:val="single" w:sz="8" w:space="0" w:color="auto"/>
            </w:tcBorders>
          </w:tcPr>
          <w:p w:rsidR="001A52C4" w:rsidRPr="00624F89" w:rsidRDefault="001A52C4" w:rsidP="000F1517">
            <w:pPr>
              <w:jc w:val="right"/>
              <w:rPr>
                <w:rFonts w:asciiTheme="majorEastAsia" w:eastAsiaTheme="majorEastAsia" w:hAnsiTheme="majorEastAsia"/>
                <w:sz w:val="18"/>
                <w:szCs w:val="18"/>
              </w:rPr>
            </w:pPr>
          </w:p>
        </w:tc>
        <w:tc>
          <w:tcPr>
            <w:tcW w:w="2693" w:type="dxa"/>
            <w:tcBorders>
              <w:bottom w:val="single" w:sz="8" w:space="0" w:color="auto"/>
            </w:tcBorders>
          </w:tcPr>
          <w:p w:rsidR="001A52C4" w:rsidRPr="00624F89" w:rsidRDefault="001A52C4" w:rsidP="000F1517">
            <w:pPr>
              <w:jc w:val="right"/>
              <w:rPr>
                <w:rFonts w:asciiTheme="majorEastAsia" w:eastAsiaTheme="majorEastAsia" w:hAnsiTheme="majorEastAsia"/>
                <w:sz w:val="18"/>
                <w:szCs w:val="18"/>
              </w:rPr>
            </w:pPr>
          </w:p>
        </w:tc>
        <w:tc>
          <w:tcPr>
            <w:tcW w:w="2540" w:type="dxa"/>
            <w:tcBorders>
              <w:bottom w:val="single" w:sz="8" w:space="0" w:color="auto"/>
              <w:right w:val="single" w:sz="8" w:space="0" w:color="auto"/>
            </w:tcBorders>
          </w:tcPr>
          <w:p w:rsidR="001A52C4" w:rsidRPr="00624F89" w:rsidRDefault="001A52C4" w:rsidP="000F1517">
            <w:pPr>
              <w:jc w:val="right"/>
              <w:rPr>
                <w:rFonts w:asciiTheme="majorEastAsia" w:eastAsiaTheme="majorEastAsia" w:hAnsiTheme="majorEastAsia"/>
                <w:sz w:val="18"/>
                <w:szCs w:val="18"/>
              </w:rPr>
            </w:pPr>
          </w:p>
        </w:tc>
      </w:tr>
      <w:tr w:rsidR="00624F89" w:rsidRPr="00624F89" w:rsidTr="000F1517">
        <w:trPr>
          <w:trHeight w:val="270"/>
        </w:trPr>
        <w:tc>
          <w:tcPr>
            <w:tcW w:w="1997" w:type="dxa"/>
            <w:gridSpan w:val="2"/>
            <w:tcBorders>
              <w:top w:val="single" w:sz="8" w:space="0" w:color="auto"/>
              <w:left w:val="single" w:sz="8" w:space="0" w:color="auto"/>
            </w:tcBorders>
          </w:tcPr>
          <w:p w:rsidR="001A52C4" w:rsidRPr="00A1660B" w:rsidRDefault="00E07DFC" w:rsidP="001A52C4">
            <w:pPr>
              <w:jc w:val="lef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麦</w:t>
            </w:r>
          </w:p>
        </w:tc>
        <w:tc>
          <w:tcPr>
            <w:tcW w:w="2268" w:type="dxa"/>
            <w:tcBorders>
              <w:top w:val="single" w:sz="8" w:space="0" w:color="auto"/>
            </w:tcBorders>
          </w:tcPr>
          <w:p w:rsidR="001A52C4" w:rsidRPr="00A1660B" w:rsidRDefault="006E5421" w:rsidP="000F1517">
            <w:pPr>
              <w:jc w:val="righ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３．２７</w:t>
            </w:r>
          </w:p>
        </w:tc>
        <w:tc>
          <w:tcPr>
            <w:tcW w:w="2693" w:type="dxa"/>
            <w:tcBorders>
              <w:top w:val="single" w:sz="8" w:space="0" w:color="auto"/>
            </w:tcBorders>
          </w:tcPr>
          <w:p w:rsidR="001A52C4" w:rsidRPr="00A1660B" w:rsidRDefault="00186521" w:rsidP="000F1517">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２．８９</w:t>
            </w:r>
          </w:p>
        </w:tc>
        <w:tc>
          <w:tcPr>
            <w:tcW w:w="2540" w:type="dxa"/>
            <w:tcBorders>
              <w:top w:val="single" w:sz="8" w:space="0" w:color="auto"/>
              <w:right w:val="single" w:sz="8" w:space="0" w:color="auto"/>
            </w:tcBorders>
          </w:tcPr>
          <w:p w:rsidR="001A52C4" w:rsidRPr="00A1660B" w:rsidRDefault="00A1660B" w:rsidP="000F1517">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３．２７</w:t>
            </w:r>
          </w:p>
        </w:tc>
      </w:tr>
      <w:tr w:rsidR="00624F89" w:rsidRPr="00624F89" w:rsidTr="000F1517">
        <w:trPr>
          <w:trHeight w:val="255"/>
        </w:trPr>
        <w:tc>
          <w:tcPr>
            <w:tcW w:w="1997" w:type="dxa"/>
            <w:gridSpan w:val="2"/>
            <w:tcBorders>
              <w:left w:val="single" w:sz="8" w:space="0" w:color="auto"/>
            </w:tcBorders>
          </w:tcPr>
          <w:p w:rsidR="001A52C4" w:rsidRPr="00A1660B" w:rsidRDefault="00E07DFC" w:rsidP="001A52C4">
            <w:pPr>
              <w:jc w:val="lef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大豆</w:t>
            </w:r>
          </w:p>
        </w:tc>
        <w:tc>
          <w:tcPr>
            <w:tcW w:w="2268" w:type="dxa"/>
          </w:tcPr>
          <w:p w:rsidR="001A52C4" w:rsidRPr="00A1660B" w:rsidRDefault="001A52C4" w:rsidP="000F1517">
            <w:pPr>
              <w:jc w:val="right"/>
              <w:rPr>
                <w:rFonts w:asciiTheme="majorEastAsia" w:eastAsiaTheme="majorEastAsia" w:hAnsiTheme="majorEastAsia"/>
                <w:sz w:val="18"/>
                <w:szCs w:val="18"/>
              </w:rPr>
            </w:pPr>
          </w:p>
        </w:tc>
        <w:tc>
          <w:tcPr>
            <w:tcW w:w="2693" w:type="dxa"/>
          </w:tcPr>
          <w:p w:rsidR="001A52C4" w:rsidRPr="00A1660B" w:rsidRDefault="001A52C4" w:rsidP="000F1517">
            <w:pPr>
              <w:jc w:val="right"/>
              <w:rPr>
                <w:rFonts w:asciiTheme="majorEastAsia" w:eastAsiaTheme="majorEastAsia" w:hAnsiTheme="majorEastAsia"/>
                <w:sz w:val="18"/>
                <w:szCs w:val="18"/>
              </w:rPr>
            </w:pPr>
          </w:p>
        </w:tc>
        <w:tc>
          <w:tcPr>
            <w:tcW w:w="2540" w:type="dxa"/>
            <w:tcBorders>
              <w:right w:val="single" w:sz="8" w:space="0" w:color="auto"/>
            </w:tcBorders>
          </w:tcPr>
          <w:p w:rsidR="001A52C4" w:rsidRPr="00A1660B" w:rsidRDefault="001A52C4" w:rsidP="000F1517">
            <w:pPr>
              <w:jc w:val="right"/>
              <w:rPr>
                <w:rFonts w:asciiTheme="majorEastAsia" w:eastAsiaTheme="majorEastAsia" w:hAnsiTheme="majorEastAsia"/>
                <w:sz w:val="18"/>
                <w:szCs w:val="18"/>
              </w:rPr>
            </w:pPr>
          </w:p>
        </w:tc>
      </w:tr>
      <w:tr w:rsidR="00624F89" w:rsidRPr="00624F89" w:rsidTr="000F1517">
        <w:trPr>
          <w:trHeight w:val="225"/>
        </w:trPr>
        <w:tc>
          <w:tcPr>
            <w:tcW w:w="1997" w:type="dxa"/>
            <w:gridSpan w:val="2"/>
            <w:tcBorders>
              <w:left w:val="single" w:sz="8" w:space="0" w:color="auto"/>
            </w:tcBorders>
          </w:tcPr>
          <w:p w:rsidR="001A52C4" w:rsidRPr="00A1660B" w:rsidRDefault="00E07DFC" w:rsidP="001A52C4">
            <w:pPr>
              <w:jc w:val="lef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飼料作物</w:t>
            </w:r>
          </w:p>
        </w:tc>
        <w:tc>
          <w:tcPr>
            <w:tcW w:w="2268" w:type="dxa"/>
          </w:tcPr>
          <w:p w:rsidR="001A52C4" w:rsidRPr="00A1660B" w:rsidRDefault="006E5421" w:rsidP="000F1517">
            <w:pPr>
              <w:jc w:val="righ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１２９．２１</w:t>
            </w:r>
          </w:p>
        </w:tc>
        <w:tc>
          <w:tcPr>
            <w:tcW w:w="2693" w:type="dxa"/>
          </w:tcPr>
          <w:p w:rsidR="001A52C4" w:rsidRPr="00A1660B" w:rsidRDefault="00995332" w:rsidP="000F1517">
            <w:pPr>
              <w:jc w:val="right"/>
              <w:rPr>
                <w:rFonts w:asciiTheme="majorEastAsia" w:eastAsiaTheme="majorEastAsia" w:hAnsiTheme="majorEastAsia"/>
                <w:sz w:val="18"/>
                <w:szCs w:val="18"/>
              </w:rPr>
            </w:pPr>
            <w:r w:rsidRPr="00995332">
              <w:rPr>
                <w:rFonts w:asciiTheme="majorEastAsia" w:eastAsiaTheme="majorEastAsia" w:hAnsiTheme="majorEastAsia" w:hint="eastAsia"/>
                <w:sz w:val="18"/>
                <w:szCs w:val="18"/>
              </w:rPr>
              <w:t>１２９．１３</w:t>
            </w:r>
          </w:p>
        </w:tc>
        <w:tc>
          <w:tcPr>
            <w:tcW w:w="2540" w:type="dxa"/>
            <w:tcBorders>
              <w:right w:val="single" w:sz="8" w:space="0" w:color="auto"/>
            </w:tcBorders>
          </w:tcPr>
          <w:p w:rsidR="001A52C4" w:rsidRPr="00A1660B" w:rsidRDefault="00A1660B" w:rsidP="000F1517">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１２９．２１</w:t>
            </w:r>
          </w:p>
        </w:tc>
      </w:tr>
      <w:tr w:rsidR="00624F89" w:rsidRPr="00624F89" w:rsidTr="000F1517">
        <w:trPr>
          <w:trHeight w:val="195"/>
        </w:trPr>
        <w:tc>
          <w:tcPr>
            <w:tcW w:w="1997" w:type="dxa"/>
            <w:gridSpan w:val="2"/>
            <w:tcBorders>
              <w:left w:val="single" w:sz="8" w:space="0" w:color="auto"/>
            </w:tcBorders>
          </w:tcPr>
          <w:p w:rsidR="001A52C4" w:rsidRPr="00A1660B" w:rsidRDefault="00E07DFC" w:rsidP="001A52C4">
            <w:pPr>
              <w:jc w:val="lef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そば</w:t>
            </w:r>
          </w:p>
        </w:tc>
        <w:tc>
          <w:tcPr>
            <w:tcW w:w="2268" w:type="dxa"/>
          </w:tcPr>
          <w:p w:rsidR="001A52C4" w:rsidRPr="00A1660B" w:rsidRDefault="001A52C4" w:rsidP="000F1517">
            <w:pPr>
              <w:jc w:val="right"/>
              <w:rPr>
                <w:rFonts w:asciiTheme="majorEastAsia" w:eastAsiaTheme="majorEastAsia" w:hAnsiTheme="majorEastAsia"/>
                <w:sz w:val="18"/>
                <w:szCs w:val="18"/>
              </w:rPr>
            </w:pPr>
          </w:p>
        </w:tc>
        <w:tc>
          <w:tcPr>
            <w:tcW w:w="2693" w:type="dxa"/>
          </w:tcPr>
          <w:p w:rsidR="001A52C4" w:rsidRPr="00A1660B" w:rsidRDefault="001A52C4" w:rsidP="000F1517">
            <w:pPr>
              <w:jc w:val="right"/>
              <w:rPr>
                <w:rFonts w:asciiTheme="majorEastAsia" w:eastAsiaTheme="majorEastAsia" w:hAnsiTheme="majorEastAsia"/>
                <w:sz w:val="18"/>
                <w:szCs w:val="18"/>
              </w:rPr>
            </w:pPr>
          </w:p>
        </w:tc>
        <w:tc>
          <w:tcPr>
            <w:tcW w:w="2540" w:type="dxa"/>
            <w:tcBorders>
              <w:right w:val="single" w:sz="8" w:space="0" w:color="auto"/>
            </w:tcBorders>
          </w:tcPr>
          <w:p w:rsidR="001A52C4" w:rsidRPr="00A1660B" w:rsidRDefault="001A52C4" w:rsidP="000F1517">
            <w:pPr>
              <w:jc w:val="right"/>
              <w:rPr>
                <w:rFonts w:asciiTheme="majorEastAsia" w:eastAsiaTheme="majorEastAsia" w:hAnsiTheme="majorEastAsia"/>
                <w:sz w:val="18"/>
                <w:szCs w:val="18"/>
              </w:rPr>
            </w:pPr>
          </w:p>
        </w:tc>
      </w:tr>
      <w:tr w:rsidR="00624F89" w:rsidRPr="00624F89" w:rsidTr="000F1517">
        <w:trPr>
          <w:trHeight w:val="165"/>
        </w:trPr>
        <w:tc>
          <w:tcPr>
            <w:tcW w:w="1997" w:type="dxa"/>
            <w:gridSpan w:val="2"/>
            <w:tcBorders>
              <w:left w:val="single" w:sz="8" w:space="0" w:color="auto"/>
              <w:bottom w:val="single" w:sz="8" w:space="0" w:color="auto"/>
            </w:tcBorders>
          </w:tcPr>
          <w:p w:rsidR="001A52C4" w:rsidRPr="00A1660B" w:rsidRDefault="00E07DFC" w:rsidP="001A52C4">
            <w:pPr>
              <w:jc w:val="lef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なたね</w:t>
            </w:r>
          </w:p>
        </w:tc>
        <w:tc>
          <w:tcPr>
            <w:tcW w:w="2268" w:type="dxa"/>
            <w:tcBorders>
              <w:bottom w:val="single" w:sz="8" w:space="0" w:color="auto"/>
            </w:tcBorders>
          </w:tcPr>
          <w:p w:rsidR="001A52C4" w:rsidRPr="00A1660B" w:rsidRDefault="001A52C4" w:rsidP="000F1517">
            <w:pPr>
              <w:jc w:val="right"/>
              <w:rPr>
                <w:rFonts w:asciiTheme="majorEastAsia" w:eastAsiaTheme="majorEastAsia" w:hAnsiTheme="majorEastAsia"/>
                <w:sz w:val="18"/>
                <w:szCs w:val="18"/>
              </w:rPr>
            </w:pPr>
          </w:p>
        </w:tc>
        <w:tc>
          <w:tcPr>
            <w:tcW w:w="2693" w:type="dxa"/>
            <w:tcBorders>
              <w:bottom w:val="single" w:sz="8" w:space="0" w:color="auto"/>
            </w:tcBorders>
          </w:tcPr>
          <w:p w:rsidR="001A52C4" w:rsidRPr="00A1660B" w:rsidRDefault="001A52C4" w:rsidP="000F1517">
            <w:pPr>
              <w:jc w:val="right"/>
              <w:rPr>
                <w:rFonts w:asciiTheme="majorEastAsia" w:eastAsiaTheme="majorEastAsia" w:hAnsiTheme="majorEastAsia"/>
                <w:sz w:val="18"/>
                <w:szCs w:val="18"/>
              </w:rPr>
            </w:pPr>
          </w:p>
        </w:tc>
        <w:tc>
          <w:tcPr>
            <w:tcW w:w="2540" w:type="dxa"/>
            <w:tcBorders>
              <w:bottom w:val="single" w:sz="8" w:space="0" w:color="auto"/>
              <w:right w:val="single" w:sz="8" w:space="0" w:color="auto"/>
            </w:tcBorders>
          </w:tcPr>
          <w:p w:rsidR="001A52C4" w:rsidRPr="00A1660B" w:rsidRDefault="001A52C4" w:rsidP="000F1517">
            <w:pPr>
              <w:jc w:val="right"/>
              <w:rPr>
                <w:rFonts w:asciiTheme="majorEastAsia" w:eastAsiaTheme="majorEastAsia" w:hAnsiTheme="majorEastAsia"/>
                <w:sz w:val="18"/>
                <w:szCs w:val="18"/>
              </w:rPr>
            </w:pPr>
          </w:p>
        </w:tc>
      </w:tr>
      <w:tr w:rsidR="00624F89" w:rsidRPr="00624F89" w:rsidTr="000F1517">
        <w:trPr>
          <w:trHeight w:val="210"/>
        </w:trPr>
        <w:tc>
          <w:tcPr>
            <w:tcW w:w="1997" w:type="dxa"/>
            <w:gridSpan w:val="2"/>
            <w:tcBorders>
              <w:top w:val="single" w:sz="8" w:space="0" w:color="auto"/>
              <w:left w:val="single" w:sz="8" w:space="0" w:color="auto"/>
              <w:bottom w:val="nil"/>
            </w:tcBorders>
          </w:tcPr>
          <w:p w:rsidR="001A52C4" w:rsidRPr="00A1660B" w:rsidRDefault="00E07DFC" w:rsidP="001A52C4">
            <w:pPr>
              <w:jc w:val="lef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その他地域振興作物</w:t>
            </w:r>
          </w:p>
        </w:tc>
        <w:tc>
          <w:tcPr>
            <w:tcW w:w="2268" w:type="dxa"/>
            <w:tcBorders>
              <w:top w:val="single" w:sz="8" w:space="0" w:color="auto"/>
            </w:tcBorders>
          </w:tcPr>
          <w:p w:rsidR="001A52C4" w:rsidRPr="00A1660B" w:rsidRDefault="006E5421" w:rsidP="005652B0">
            <w:pPr>
              <w:jc w:val="righ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１３．２３</w:t>
            </w:r>
          </w:p>
        </w:tc>
        <w:tc>
          <w:tcPr>
            <w:tcW w:w="2693" w:type="dxa"/>
            <w:tcBorders>
              <w:top w:val="single" w:sz="8" w:space="0" w:color="auto"/>
            </w:tcBorders>
          </w:tcPr>
          <w:p w:rsidR="001A52C4" w:rsidRPr="00A1660B" w:rsidRDefault="00732B2A" w:rsidP="000F1517">
            <w:pPr>
              <w:jc w:val="right"/>
              <w:rPr>
                <w:rFonts w:asciiTheme="majorEastAsia" w:eastAsiaTheme="majorEastAsia" w:hAnsiTheme="majorEastAsia"/>
                <w:sz w:val="18"/>
                <w:szCs w:val="18"/>
              </w:rPr>
            </w:pPr>
            <w:r w:rsidRPr="00732B2A">
              <w:rPr>
                <w:rFonts w:asciiTheme="majorEastAsia" w:eastAsiaTheme="majorEastAsia" w:hAnsiTheme="majorEastAsia" w:hint="eastAsia"/>
                <w:color w:val="FF0000"/>
                <w:sz w:val="18"/>
                <w:szCs w:val="18"/>
              </w:rPr>
              <w:t>１４．３２</w:t>
            </w:r>
          </w:p>
        </w:tc>
        <w:tc>
          <w:tcPr>
            <w:tcW w:w="2540" w:type="dxa"/>
            <w:tcBorders>
              <w:top w:val="single" w:sz="8" w:space="0" w:color="auto"/>
              <w:right w:val="single" w:sz="8" w:space="0" w:color="auto"/>
            </w:tcBorders>
          </w:tcPr>
          <w:p w:rsidR="001A52C4" w:rsidRPr="00A1660B" w:rsidRDefault="00EF7D89" w:rsidP="005652B0">
            <w:pPr>
              <w:ind w:rightChars="14" w:right="29"/>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１４．５</w:t>
            </w:r>
            <w:r w:rsidR="00F06576" w:rsidRPr="00A1660B">
              <w:rPr>
                <w:rFonts w:asciiTheme="majorEastAsia" w:eastAsiaTheme="majorEastAsia" w:hAnsiTheme="majorEastAsia" w:hint="eastAsia"/>
                <w:sz w:val="18"/>
                <w:szCs w:val="18"/>
              </w:rPr>
              <w:t>８</w:t>
            </w:r>
          </w:p>
        </w:tc>
      </w:tr>
      <w:tr w:rsidR="00E07DFC" w:rsidRPr="00624F89" w:rsidTr="000F1517">
        <w:trPr>
          <w:trHeight w:val="639"/>
        </w:trPr>
        <w:tc>
          <w:tcPr>
            <w:tcW w:w="401" w:type="dxa"/>
            <w:tcBorders>
              <w:top w:val="nil"/>
              <w:left w:val="single" w:sz="8" w:space="0" w:color="auto"/>
              <w:bottom w:val="single" w:sz="8" w:space="0" w:color="auto"/>
            </w:tcBorders>
          </w:tcPr>
          <w:p w:rsidR="00E07DFC" w:rsidRPr="00A1660B" w:rsidRDefault="00E07DFC" w:rsidP="001A52C4">
            <w:pPr>
              <w:jc w:val="left"/>
              <w:rPr>
                <w:rFonts w:asciiTheme="majorEastAsia" w:eastAsiaTheme="majorEastAsia" w:hAnsiTheme="majorEastAsia"/>
                <w:sz w:val="18"/>
                <w:szCs w:val="18"/>
              </w:rPr>
            </w:pPr>
          </w:p>
        </w:tc>
        <w:tc>
          <w:tcPr>
            <w:tcW w:w="1596" w:type="dxa"/>
            <w:tcBorders>
              <w:bottom w:val="single" w:sz="8" w:space="0" w:color="auto"/>
            </w:tcBorders>
          </w:tcPr>
          <w:p w:rsidR="00E07DFC" w:rsidRPr="00A1660B" w:rsidRDefault="00E07DFC" w:rsidP="00E07DFC">
            <w:pPr>
              <w:jc w:val="lef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野菜</w:t>
            </w:r>
          </w:p>
          <w:p w:rsidR="00E07DFC" w:rsidRPr="00A1660B" w:rsidRDefault="00E07DFC" w:rsidP="00E07DFC">
            <w:pPr>
              <w:jc w:val="lef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w:t>
            </w:r>
            <w:r w:rsidR="000F1517" w:rsidRPr="00A1660B">
              <w:rPr>
                <w:rFonts w:asciiTheme="majorEastAsia" w:eastAsiaTheme="majorEastAsia" w:hAnsiTheme="majorEastAsia" w:hint="eastAsia"/>
                <w:sz w:val="18"/>
                <w:szCs w:val="18"/>
              </w:rPr>
              <w:t>いちご</w:t>
            </w:r>
          </w:p>
          <w:p w:rsidR="00E07DFC" w:rsidRPr="00A1660B" w:rsidRDefault="00E07DFC" w:rsidP="00E07DFC">
            <w:pPr>
              <w:jc w:val="lef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w:t>
            </w:r>
            <w:r w:rsidR="000F1517" w:rsidRPr="00A1660B">
              <w:rPr>
                <w:rFonts w:asciiTheme="majorEastAsia" w:eastAsiaTheme="majorEastAsia" w:hAnsiTheme="majorEastAsia" w:hint="eastAsia"/>
                <w:sz w:val="18"/>
                <w:szCs w:val="18"/>
              </w:rPr>
              <w:t>小豆</w:t>
            </w:r>
          </w:p>
          <w:p w:rsidR="00E07DFC" w:rsidRPr="00A1660B" w:rsidRDefault="00E07DFC" w:rsidP="00E07DFC">
            <w:pPr>
              <w:jc w:val="lef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w:t>
            </w:r>
            <w:r w:rsidR="000F1517" w:rsidRPr="00A1660B">
              <w:rPr>
                <w:rFonts w:asciiTheme="majorEastAsia" w:eastAsiaTheme="majorEastAsia" w:hAnsiTheme="majorEastAsia" w:hint="eastAsia"/>
                <w:sz w:val="18"/>
                <w:szCs w:val="18"/>
              </w:rPr>
              <w:t>馬鈴薯</w:t>
            </w:r>
          </w:p>
          <w:p w:rsidR="000F1517" w:rsidRPr="00A1660B" w:rsidRDefault="00254330" w:rsidP="00E07DFC">
            <w:pPr>
              <w:jc w:val="lef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・その他</w:t>
            </w:r>
            <w:r w:rsidR="000F1517" w:rsidRPr="00A1660B">
              <w:rPr>
                <w:rFonts w:asciiTheme="majorEastAsia" w:eastAsiaTheme="majorEastAsia" w:hAnsiTheme="majorEastAsia" w:hint="eastAsia"/>
                <w:sz w:val="18"/>
                <w:szCs w:val="18"/>
              </w:rPr>
              <w:t>野菜</w:t>
            </w:r>
            <w:r w:rsidRPr="00A1660B">
              <w:rPr>
                <w:rFonts w:asciiTheme="majorEastAsia" w:eastAsiaTheme="majorEastAsia" w:hAnsiTheme="majorEastAsia" w:hint="eastAsia"/>
                <w:sz w:val="18"/>
                <w:szCs w:val="18"/>
              </w:rPr>
              <w:t>等</w:t>
            </w:r>
          </w:p>
          <w:p w:rsidR="00DF14DA" w:rsidRPr="00A1660B" w:rsidRDefault="00DF14DA" w:rsidP="00E07DFC">
            <w:pPr>
              <w:jc w:val="lef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薬用植物</w:t>
            </w:r>
          </w:p>
        </w:tc>
        <w:tc>
          <w:tcPr>
            <w:tcW w:w="2268" w:type="dxa"/>
            <w:tcBorders>
              <w:bottom w:val="single" w:sz="8" w:space="0" w:color="auto"/>
            </w:tcBorders>
          </w:tcPr>
          <w:p w:rsidR="00E07DFC" w:rsidRPr="00A1660B" w:rsidRDefault="00E07DFC" w:rsidP="000F1517">
            <w:pPr>
              <w:jc w:val="right"/>
              <w:rPr>
                <w:rFonts w:asciiTheme="majorEastAsia" w:eastAsiaTheme="majorEastAsia" w:hAnsiTheme="majorEastAsia"/>
                <w:sz w:val="18"/>
                <w:szCs w:val="18"/>
              </w:rPr>
            </w:pPr>
          </w:p>
          <w:p w:rsidR="000F1517" w:rsidRPr="00A1660B" w:rsidRDefault="006E5421" w:rsidP="000F1517">
            <w:pPr>
              <w:jc w:val="righ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５．４５</w:t>
            </w:r>
          </w:p>
          <w:p w:rsidR="000F1517" w:rsidRPr="00A1660B" w:rsidRDefault="006E5421" w:rsidP="000F1517">
            <w:pPr>
              <w:jc w:val="righ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３．１７</w:t>
            </w:r>
          </w:p>
          <w:p w:rsidR="000F1517" w:rsidRPr="00A1660B" w:rsidRDefault="000F1517" w:rsidP="000F1517">
            <w:pPr>
              <w:jc w:val="righ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０．１７</w:t>
            </w:r>
          </w:p>
          <w:p w:rsidR="000F1517" w:rsidRPr="00A1660B" w:rsidRDefault="006E5421" w:rsidP="000F1517">
            <w:pPr>
              <w:jc w:val="righ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１．４３</w:t>
            </w:r>
          </w:p>
          <w:p w:rsidR="00DF14DA" w:rsidRPr="00A1660B" w:rsidRDefault="006E5421" w:rsidP="00DF14DA">
            <w:pPr>
              <w:jc w:val="righ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３．０１</w:t>
            </w:r>
          </w:p>
        </w:tc>
        <w:tc>
          <w:tcPr>
            <w:tcW w:w="2693" w:type="dxa"/>
            <w:tcBorders>
              <w:bottom w:val="single" w:sz="8" w:space="0" w:color="auto"/>
            </w:tcBorders>
          </w:tcPr>
          <w:p w:rsidR="00E07DFC" w:rsidRPr="00A1660B" w:rsidRDefault="00E07DFC" w:rsidP="000F1517">
            <w:pPr>
              <w:jc w:val="right"/>
              <w:rPr>
                <w:rFonts w:asciiTheme="majorEastAsia" w:eastAsiaTheme="majorEastAsia" w:hAnsiTheme="majorEastAsia"/>
                <w:sz w:val="18"/>
                <w:szCs w:val="18"/>
              </w:rPr>
            </w:pPr>
          </w:p>
          <w:p w:rsidR="000F1517" w:rsidRPr="00A1660B" w:rsidRDefault="00186521" w:rsidP="000F1517">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５．５０</w:t>
            </w:r>
          </w:p>
          <w:p w:rsidR="000F1517" w:rsidRPr="00A1660B" w:rsidRDefault="00186521" w:rsidP="000F1517">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３．６２</w:t>
            </w:r>
          </w:p>
          <w:p w:rsidR="000F1517" w:rsidRPr="00A1660B" w:rsidRDefault="003A20E8" w:rsidP="000F1517">
            <w:pPr>
              <w:jc w:val="righ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０．１</w:t>
            </w:r>
            <w:r w:rsidR="00FA38AB" w:rsidRPr="00A1660B">
              <w:rPr>
                <w:rFonts w:asciiTheme="majorEastAsia" w:eastAsiaTheme="majorEastAsia" w:hAnsiTheme="majorEastAsia" w:hint="eastAsia"/>
                <w:sz w:val="18"/>
                <w:szCs w:val="18"/>
              </w:rPr>
              <w:t>７</w:t>
            </w:r>
          </w:p>
          <w:p w:rsidR="000F1517" w:rsidRPr="00A1660B" w:rsidRDefault="00DF14DA" w:rsidP="000F1517">
            <w:pPr>
              <w:jc w:val="righ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１．</w:t>
            </w:r>
            <w:r w:rsidR="00FA38AB" w:rsidRPr="00A1660B">
              <w:rPr>
                <w:rFonts w:asciiTheme="majorEastAsia" w:eastAsiaTheme="majorEastAsia" w:hAnsiTheme="majorEastAsia" w:hint="eastAsia"/>
                <w:sz w:val="18"/>
                <w:szCs w:val="18"/>
              </w:rPr>
              <w:t>４３</w:t>
            </w:r>
          </w:p>
          <w:p w:rsidR="00DF14DA" w:rsidRPr="00A1660B" w:rsidRDefault="00186521" w:rsidP="000F1517">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３．６０</w:t>
            </w:r>
          </w:p>
        </w:tc>
        <w:tc>
          <w:tcPr>
            <w:tcW w:w="2540" w:type="dxa"/>
            <w:tcBorders>
              <w:bottom w:val="single" w:sz="8" w:space="0" w:color="auto"/>
              <w:right w:val="single" w:sz="8" w:space="0" w:color="auto"/>
            </w:tcBorders>
          </w:tcPr>
          <w:p w:rsidR="00E07DFC" w:rsidRPr="00A1660B" w:rsidRDefault="00E07DFC" w:rsidP="000F1517">
            <w:pPr>
              <w:jc w:val="right"/>
              <w:rPr>
                <w:rFonts w:asciiTheme="majorEastAsia" w:eastAsiaTheme="majorEastAsia" w:hAnsiTheme="majorEastAsia"/>
                <w:sz w:val="18"/>
                <w:szCs w:val="18"/>
              </w:rPr>
            </w:pPr>
          </w:p>
          <w:p w:rsidR="000F1517" w:rsidRPr="00A1660B" w:rsidRDefault="00EF7D89" w:rsidP="000F1517">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６．０</w:t>
            </w:r>
            <w:r w:rsidR="00FA38AB" w:rsidRPr="00A1660B">
              <w:rPr>
                <w:rFonts w:asciiTheme="majorEastAsia" w:eastAsiaTheme="majorEastAsia" w:hAnsiTheme="majorEastAsia" w:hint="eastAsia"/>
                <w:sz w:val="18"/>
                <w:szCs w:val="18"/>
              </w:rPr>
              <w:t>０</w:t>
            </w:r>
          </w:p>
          <w:p w:rsidR="000F1517" w:rsidRPr="00A1660B" w:rsidRDefault="00186521" w:rsidP="003A20E8">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３．６２</w:t>
            </w:r>
          </w:p>
          <w:p w:rsidR="003A20E8" w:rsidRPr="00A1660B" w:rsidRDefault="0094792E" w:rsidP="003A20E8">
            <w:pPr>
              <w:jc w:val="righ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０．２０</w:t>
            </w:r>
          </w:p>
          <w:p w:rsidR="00D805EF" w:rsidRPr="00A1660B" w:rsidRDefault="00F06576" w:rsidP="00D805EF">
            <w:pPr>
              <w:jc w:val="right"/>
              <w:rPr>
                <w:rFonts w:asciiTheme="majorEastAsia" w:eastAsiaTheme="majorEastAsia" w:hAnsiTheme="majorEastAsia"/>
                <w:sz w:val="18"/>
                <w:szCs w:val="18"/>
              </w:rPr>
            </w:pPr>
            <w:r w:rsidRPr="00A1660B">
              <w:rPr>
                <w:rFonts w:asciiTheme="majorEastAsia" w:eastAsiaTheme="majorEastAsia" w:hAnsiTheme="majorEastAsia" w:hint="eastAsia"/>
                <w:sz w:val="18"/>
                <w:szCs w:val="18"/>
              </w:rPr>
              <w:t>１．５０</w:t>
            </w:r>
          </w:p>
          <w:p w:rsidR="00DF14DA" w:rsidRPr="00A1660B" w:rsidRDefault="00186521" w:rsidP="003A20E8">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３．６０</w:t>
            </w:r>
          </w:p>
        </w:tc>
        <w:bookmarkStart w:id="0" w:name="_GoBack"/>
        <w:bookmarkEnd w:id="0"/>
      </w:tr>
    </w:tbl>
    <w:p w:rsidR="00411CBD" w:rsidRPr="00624F89" w:rsidRDefault="00411CBD" w:rsidP="001A52C4">
      <w:pPr>
        <w:jc w:val="left"/>
        <w:rPr>
          <w:rFonts w:asciiTheme="majorEastAsia" w:eastAsiaTheme="majorEastAsia" w:hAnsiTheme="majorEastAsia"/>
          <w:sz w:val="24"/>
          <w:szCs w:val="24"/>
        </w:rPr>
      </w:pPr>
    </w:p>
    <w:p w:rsidR="00411CBD" w:rsidRPr="00624F89" w:rsidRDefault="00E07DFC" w:rsidP="00E07DFC">
      <w:pPr>
        <w:jc w:val="left"/>
        <w:rPr>
          <w:rFonts w:asciiTheme="majorEastAsia" w:eastAsiaTheme="majorEastAsia" w:hAnsiTheme="majorEastAsia"/>
          <w:b/>
          <w:bCs/>
          <w:sz w:val="28"/>
          <w:szCs w:val="28"/>
          <w:bdr w:val="single" w:sz="4" w:space="0" w:color="000000"/>
        </w:rPr>
      </w:pPr>
      <w:r w:rsidRPr="00624F89">
        <w:rPr>
          <w:rFonts w:asciiTheme="majorEastAsia" w:eastAsiaTheme="majorEastAsia" w:hAnsiTheme="majorEastAsia" w:hint="eastAsia"/>
          <w:b/>
          <w:bCs/>
          <w:sz w:val="28"/>
          <w:szCs w:val="28"/>
          <w:bdr w:val="single" w:sz="4" w:space="0" w:color="000000"/>
        </w:rPr>
        <w:t>４　平成</w:t>
      </w:r>
      <w:r w:rsidR="00B751FA">
        <w:rPr>
          <w:rFonts w:asciiTheme="majorEastAsia" w:eastAsiaTheme="majorEastAsia" w:hAnsiTheme="majorEastAsia" w:hint="eastAsia"/>
          <w:b/>
          <w:bCs/>
          <w:sz w:val="28"/>
          <w:szCs w:val="28"/>
          <w:bdr w:val="single" w:sz="4" w:space="0" w:color="000000"/>
        </w:rPr>
        <w:t>29</w:t>
      </w:r>
      <w:r w:rsidRPr="00624F89">
        <w:rPr>
          <w:rFonts w:asciiTheme="majorEastAsia" w:eastAsiaTheme="majorEastAsia" w:hAnsiTheme="majorEastAsia" w:hint="eastAsia"/>
          <w:b/>
          <w:bCs/>
          <w:sz w:val="28"/>
          <w:szCs w:val="28"/>
          <w:bdr w:val="single" w:sz="4" w:space="0" w:color="000000"/>
        </w:rPr>
        <w:t>年度に向けた取組及び目標</w:t>
      </w:r>
    </w:p>
    <w:tbl>
      <w:tblPr>
        <w:tblW w:w="973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7"/>
        <w:gridCol w:w="1134"/>
        <w:gridCol w:w="1881"/>
        <w:gridCol w:w="567"/>
        <w:gridCol w:w="1663"/>
        <w:gridCol w:w="1276"/>
        <w:gridCol w:w="1276"/>
        <w:gridCol w:w="1373"/>
      </w:tblGrid>
      <w:tr w:rsidR="00624F89" w:rsidRPr="00624F89" w:rsidTr="000F1517">
        <w:trPr>
          <w:trHeight w:val="640"/>
        </w:trPr>
        <w:tc>
          <w:tcPr>
            <w:tcW w:w="567" w:type="dxa"/>
            <w:tcBorders>
              <w:top w:val="single" w:sz="4" w:space="0" w:color="auto"/>
              <w:left w:val="single" w:sz="4" w:space="0" w:color="auto"/>
              <w:bottom w:val="single" w:sz="6" w:space="0" w:color="auto"/>
              <w:right w:val="single" w:sz="4" w:space="0" w:color="auto"/>
            </w:tcBorders>
          </w:tcPr>
          <w:p w:rsidR="004852B7" w:rsidRPr="00624F89" w:rsidRDefault="004852B7" w:rsidP="004852B7">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取組</w:t>
            </w:r>
          </w:p>
          <w:p w:rsidR="004852B7" w:rsidRPr="00624F89" w:rsidRDefault="004852B7" w:rsidP="004852B7">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番号</w:t>
            </w:r>
          </w:p>
        </w:tc>
        <w:tc>
          <w:tcPr>
            <w:tcW w:w="1134" w:type="dxa"/>
            <w:tcBorders>
              <w:top w:val="single" w:sz="4" w:space="0" w:color="auto"/>
              <w:left w:val="single" w:sz="4" w:space="0" w:color="auto"/>
              <w:bottom w:val="single" w:sz="6" w:space="0" w:color="auto"/>
              <w:right w:val="single" w:sz="6" w:space="0" w:color="auto"/>
            </w:tcBorders>
            <w:vAlign w:val="center"/>
          </w:tcPr>
          <w:p w:rsidR="004852B7" w:rsidRPr="00624F89" w:rsidRDefault="004852B7" w:rsidP="00FF12D9">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対象作物</w:t>
            </w:r>
          </w:p>
        </w:tc>
        <w:tc>
          <w:tcPr>
            <w:tcW w:w="1881" w:type="dxa"/>
            <w:tcBorders>
              <w:top w:val="single" w:sz="4" w:space="0" w:color="auto"/>
              <w:left w:val="single" w:sz="6" w:space="0" w:color="auto"/>
              <w:bottom w:val="single" w:sz="6" w:space="0" w:color="auto"/>
              <w:right w:val="single" w:sz="6" w:space="0" w:color="auto"/>
            </w:tcBorders>
            <w:vAlign w:val="center"/>
          </w:tcPr>
          <w:p w:rsidR="004852B7" w:rsidRPr="00624F89" w:rsidRDefault="004852B7" w:rsidP="00FF12D9">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取組</w:t>
            </w:r>
          </w:p>
        </w:tc>
        <w:tc>
          <w:tcPr>
            <w:tcW w:w="567" w:type="dxa"/>
            <w:tcBorders>
              <w:top w:val="single" w:sz="4" w:space="0" w:color="auto"/>
              <w:left w:val="single" w:sz="6" w:space="0" w:color="auto"/>
              <w:bottom w:val="single" w:sz="6" w:space="0" w:color="auto"/>
              <w:right w:val="single" w:sz="6" w:space="0" w:color="auto"/>
            </w:tcBorders>
          </w:tcPr>
          <w:p w:rsidR="004852B7" w:rsidRPr="00624F89" w:rsidRDefault="004852B7" w:rsidP="00FF12D9">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分類</w:t>
            </w:r>
          </w:p>
          <w:p w:rsidR="004852B7" w:rsidRPr="00624F89" w:rsidRDefault="004852B7" w:rsidP="00FF12D9">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w:t>
            </w:r>
          </w:p>
        </w:tc>
        <w:tc>
          <w:tcPr>
            <w:tcW w:w="1663" w:type="dxa"/>
            <w:tcBorders>
              <w:top w:val="single" w:sz="4" w:space="0" w:color="auto"/>
              <w:left w:val="single" w:sz="6" w:space="0" w:color="auto"/>
              <w:bottom w:val="single" w:sz="6" w:space="0" w:color="auto"/>
              <w:right w:val="single" w:sz="6" w:space="0" w:color="auto"/>
            </w:tcBorders>
            <w:vAlign w:val="center"/>
          </w:tcPr>
          <w:p w:rsidR="004852B7" w:rsidRPr="00624F89" w:rsidRDefault="004852B7" w:rsidP="00FF12D9">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指標</w:t>
            </w:r>
          </w:p>
        </w:tc>
        <w:tc>
          <w:tcPr>
            <w:tcW w:w="1276" w:type="dxa"/>
            <w:tcBorders>
              <w:top w:val="single" w:sz="4" w:space="0" w:color="auto"/>
              <w:left w:val="single" w:sz="6" w:space="0" w:color="auto"/>
              <w:bottom w:val="single" w:sz="6" w:space="0" w:color="auto"/>
              <w:right w:val="single" w:sz="6" w:space="0" w:color="auto"/>
            </w:tcBorders>
            <w:vAlign w:val="center"/>
          </w:tcPr>
          <w:p w:rsidR="004852B7" w:rsidRPr="00624F89" w:rsidRDefault="004852B7" w:rsidP="00FF12D9">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平成</w:t>
            </w:r>
            <w:r w:rsidR="002B31F6">
              <w:rPr>
                <w:rFonts w:asciiTheme="majorEastAsia" w:eastAsiaTheme="majorEastAsia" w:hAnsiTheme="majorEastAsia" w:hint="eastAsia"/>
                <w:sz w:val="18"/>
                <w:szCs w:val="18"/>
              </w:rPr>
              <w:t>28</w:t>
            </w:r>
            <w:r w:rsidRPr="00624F89">
              <w:rPr>
                <w:rFonts w:asciiTheme="majorEastAsia" w:eastAsiaTheme="majorEastAsia" w:hAnsiTheme="majorEastAsia" w:hint="eastAsia"/>
                <w:sz w:val="18"/>
                <w:szCs w:val="18"/>
              </w:rPr>
              <w:t>年度</w:t>
            </w:r>
          </w:p>
          <w:p w:rsidR="004852B7" w:rsidRPr="00624F89" w:rsidRDefault="004852B7" w:rsidP="00FF12D9">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（現状値）</w:t>
            </w:r>
          </w:p>
        </w:tc>
        <w:tc>
          <w:tcPr>
            <w:tcW w:w="1276" w:type="dxa"/>
            <w:tcBorders>
              <w:top w:val="single" w:sz="4" w:space="0" w:color="auto"/>
              <w:left w:val="single" w:sz="6" w:space="0" w:color="auto"/>
              <w:bottom w:val="single" w:sz="6" w:space="0" w:color="auto"/>
              <w:right w:val="single" w:sz="6" w:space="0" w:color="auto"/>
            </w:tcBorders>
            <w:vAlign w:val="center"/>
          </w:tcPr>
          <w:p w:rsidR="004852B7" w:rsidRPr="00624F89" w:rsidRDefault="004852B7" w:rsidP="00FF12D9">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平成2</w:t>
            </w:r>
            <w:r w:rsidR="002B31F6">
              <w:rPr>
                <w:rFonts w:asciiTheme="majorEastAsia" w:eastAsiaTheme="majorEastAsia" w:hAnsiTheme="majorEastAsia" w:hint="eastAsia"/>
                <w:sz w:val="18"/>
                <w:szCs w:val="18"/>
              </w:rPr>
              <w:t>9</w:t>
            </w:r>
            <w:r w:rsidRPr="00624F89">
              <w:rPr>
                <w:rFonts w:asciiTheme="majorEastAsia" w:eastAsiaTheme="majorEastAsia" w:hAnsiTheme="majorEastAsia" w:hint="eastAsia"/>
                <w:sz w:val="18"/>
                <w:szCs w:val="18"/>
              </w:rPr>
              <w:t>年度</w:t>
            </w:r>
          </w:p>
          <w:p w:rsidR="004852B7" w:rsidRPr="00624F89" w:rsidRDefault="004852B7" w:rsidP="00092410">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w:t>
            </w:r>
            <w:r w:rsidR="00092410" w:rsidRPr="00624F89">
              <w:rPr>
                <w:rFonts w:asciiTheme="majorEastAsia" w:eastAsiaTheme="majorEastAsia" w:hAnsiTheme="majorEastAsia" w:hint="eastAsia"/>
                <w:sz w:val="18"/>
                <w:szCs w:val="18"/>
              </w:rPr>
              <w:t>目標値）</w:t>
            </w:r>
          </w:p>
        </w:tc>
        <w:tc>
          <w:tcPr>
            <w:tcW w:w="1373" w:type="dxa"/>
            <w:tcBorders>
              <w:top w:val="single" w:sz="4" w:space="0" w:color="auto"/>
              <w:left w:val="single" w:sz="6" w:space="0" w:color="auto"/>
              <w:bottom w:val="single" w:sz="6" w:space="0" w:color="auto"/>
              <w:right w:val="single" w:sz="4" w:space="0" w:color="auto"/>
            </w:tcBorders>
            <w:vAlign w:val="center"/>
          </w:tcPr>
          <w:p w:rsidR="004852B7" w:rsidRPr="00624F89" w:rsidRDefault="002B31F6" w:rsidP="00FF12D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29</w:t>
            </w:r>
            <w:r w:rsidR="004852B7" w:rsidRPr="00624F89">
              <w:rPr>
                <w:rFonts w:asciiTheme="majorEastAsia" w:eastAsiaTheme="majorEastAsia" w:hAnsiTheme="majorEastAsia" w:hint="eastAsia"/>
                <w:sz w:val="18"/>
                <w:szCs w:val="18"/>
              </w:rPr>
              <w:t>年度</w:t>
            </w:r>
            <w:r w:rsidR="00092410" w:rsidRPr="00624F89">
              <w:rPr>
                <w:rFonts w:asciiTheme="majorEastAsia" w:eastAsiaTheme="majorEastAsia" w:hAnsiTheme="majorEastAsia" w:hint="eastAsia"/>
                <w:sz w:val="18"/>
                <w:szCs w:val="18"/>
              </w:rPr>
              <w:t>の</w:t>
            </w:r>
          </w:p>
          <w:p w:rsidR="004852B7" w:rsidRPr="00624F89" w:rsidRDefault="00092410" w:rsidP="00092410">
            <w:pPr>
              <w:jc w:val="center"/>
              <w:rPr>
                <w:rFonts w:asciiTheme="majorEastAsia" w:eastAsiaTheme="majorEastAsia" w:hAnsiTheme="majorEastAsia"/>
                <w:sz w:val="18"/>
                <w:szCs w:val="18"/>
              </w:rPr>
            </w:pPr>
            <w:r w:rsidRPr="00624F89">
              <w:rPr>
                <w:rFonts w:asciiTheme="majorEastAsia" w:eastAsiaTheme="majorEastAsia" w:hAnsiTheme="majorEastAsia" w:hint="eastAsia"/>
                <w:sz w:val="18"/>
                <w:szCs w:val="18"/>
              </w:rPr>
              <w:t>支援の有無</w:t>
            </w:r>
          </w:p>
        </w:tc>
      </w:tr>
      <w:tr w:rsidR="00624F89" w:rsidRPr="00624F89" w:rsidTr="000F1517">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4852B7" w:rsidRPr="00624F89" w:rsidRDefault="000F1517" w:rsidP="00FF12D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１</w:t>
            </w:r>
          </w:p>
        </w:tc>
        <w:tc>
          <w:tcPr>
            <w:tcW w:w="1134" w:type="dxa"/>
            <w:tcBorders>
              <w:top w:val="single" w:sz="6" w:space="0" w:color="auto"/>
              <w:left w:val="single" w:sz="4" w:space="0" w:color="auto"/>
              <w:bottom w:val="single" w:sz="6" w:space="0" w:color="auto"/>
              <w:right w:val="single" w:sz="6" w:space="0" w:color="auto"/>
            </w:tcBorders>
            <w:vAlign w:val="center"/>
          </w:tcPr>
          <w:p w:rsidR="004852B7" w:rsidRPr="00624F89" w:rsidRDefault="000F1517" w:rsidP="00FF12D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いちご</w:t>
            </w:r>
          </w:p>
        </w:tc>
        <w:tc>
          <w:tcPr>
            <w:tcW w:w="1881" w:type="dxa"/>
            <w:tcBorders>
              <w:top w:val="single" w:sz="6" w:space="0" w:color="auto"/>
              <w:left w:val="single" w:sz="6" w:space="0" w:color="auto"/>
              <w:bottom w:val="single" w:sz="6" w:space="0" w:color="auto"/>
              <w:right w:val="single" w:sz="6" w:space="0" w:color="auto"/>
            </w:tcBorders>
            <w:vAlign w:val="center"/>
          </w:tcPr>
          <w:p w:rsidR="004852B7" w:rsidRPr="00624F89" w:rsidRDefault="000F1517" w:rsidP="000F1517">
            <w:pPr>
              <w:rPr>
                <w:rFonts w:asciiTheme="majorEastAsia" w:eastAsiaTheme="majorEastAsia" w:hAnsiTheme="majorEastAsia"/>
                <w:sz w:val="18"/>
                <w:szCs w:val="18"/>
              </w:rPr>
            </w:pPr>
            <w:r>
              <w:rPr>
                <w:rFonts w:asciiTheme="majorEastAsia" w:eastAsiaTheme="majorEastAsia" w:hAnsiTheme="majorEastAsia" w:hint="eastAsia"/>
                <w:sz w:val="18"/>
                <w:szCs w:val="18"/>
              </w:rPr>
              <w:t>地域振興作物のうち、重点作物の作付</w:t>
            </w:r>
          </w:p>
        </w:tc>
        <w:tc>
          <w:tcPr>
            <w:tcW w:w="567" w:type="dxa"/>
            <w:tcBorders>
              <w:top w:val="single" w:sz="6" w:space="0" w:color="auto"/>
              <w:left w:val="single" w:sz="6" w:space="0" w:color="auto"/>
              <w:bottom w:val="single" w:sz="6" w:space="0" w:color="auto"/>
              <w:right w:val="single" w:sz="6" w:space="0" w:color="auto"/>
            </w:tcBorders>
            <w:vAlign w:val="center"/>
          </w:tcPr>
          <w:p w:rsidR="004852B7" w:rsidRPr="00624F89" w:rsidRDefault="000F1517" w:rsidP="00FF12D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ア</w:t>
            </w:r>
          </w:p>
        </w:tc>
        <w:tc>
          <w:tcPr>
            <w:tcW w:w="1663" w:type="dxa"/>
            <w:tcBorders>
              <w:top w:val="single" w:sz="6" w:space="0" w:color="auto"/>
              <w:left w:val="single" w:sz="6" w:space="0" w:color="auto"/>
              <w:bottom w:val="single" w:sz="6" w:space="0" w:color="auto"/>
              <w:right w:val="single" w:sz="6" w:space="0" w:color="auto"/>
            </w:tcBorders>
            <w:vAlign w:val="center"/>
          </w:tcPr>
          <w:p w:rsidR="004852B7" w:rsidRPr="00624F89" w:rsidRDefault="000F1517" w:rsidP="00FF12D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実施面積</w:t>
            </w:r>
          </w:p>
        </w:tc>
        <w:tc>
          <w:tcPr>
            <w:tcW w:w="1276" w:type="dxa"/>
            <w:tcBorders>
              <w:top w:val="single" w:sz="6" w:space="0" w:color="auto"/>
              <w:left w:val="single" w:sz="6" w:space="0" w:color="auto"/>
              <w:bottom w:val="single" w:sz="6" w:space="0" w:color="auto"/>
              <w:right w:val="single" w:sz="6" w:space="0" w:color="auto"/>
            </w:tcBorders>
            <w:vAlign w:val="center"/>
          </w:tcPr>
          <w:p w:rsidR="00092410" w:rsidRPr="00FA510B" w:rsidRDefault="006E5421" w:rsidP="003A20E8">
            <w:pPr>
              <w:jc w:val="center"/>
              <w:rPr>
                <w:rFonts w:asciiTheme="majorEastAsia" w:eastAsiaTheme="majorEastAsia" w:hAnsiTheme="majorEastAsia"/>
                <w:sz w:val="18"/>
                <w:szCs w:val="18"/>
              </w:rPr>
            </w:pPr>
            <w:r w:rsidRPr="00FA510B">
              <w:rPr>
                <w:rFonts w:asciiTheme="majorEastAsia" w:eastAsiaTheme="majorEastAsia" w:hAnsiTheme="majorEastAsia" w:hint="eastAsia"/>
                <w:sz w:val="18"/>
                <w:szCs w:val="18"/>
              </w:rPr>
              <w:t>5.45</w:t>
            </w:r>
            <w:r w:rsidR="003A20E8" w:rsidRPr="00FA510B">
              <w:rPr>
                <w:rFonts w:asciiTheme="majorEastAsia" w:eastAsiaTheme="majorEastAsia" w:hAnsiTheme="majorEastAsia" w:hint="eastAsia"/>
                <w:sz w:val="18"/>
                <w:szCs w:val="18"/>
              </w:rPr>
              <w:t>ha</w:t>
            </w:r>
          </w:p>
        </w:tc>
        <w:tc>
          <w:tcPr>
            <w:tcW w:w="1276" w:type="dxa"/>
            <w:tcBorders>
              <w:top w:val="single" w:sz="6" w:space="0" w:color="auto"/>
              <w:left w:val="single" w:sz="6" w:space="0" w:color="auto"/>
              <w:bottom w:val="single" w:sz="6" w:space="0" w:color="auto"/>
              <w:right w:val="single" w:sz="6" w:space="0" w:color="auto"/>
            </w:tcBorders>
            <w:vAlign w:val="center"/>
          </w:tcPr>
          <w:p w:rsidR="00092410" w:rsidRPr="00FA510B" w:rsidRDefault="00186521" w:rsidP="003A20E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5.50</w:t>
            </w:r>
            <w:r w:rsidR="003A20E8" w:rsidRPr="00FA510B">
              <w:rPr>
                <w:rFonts w:asciiTheme="majorEastAsia" w:eastAsiaTheme="majorEastAsia" w:hAnsiTheme="majorEastAsia" w:hint="eastAsia"/>
                <w:sz w:val="18"/>
                <w:szCs w:val="18"/>
              </w:rPr>
              <w:t>ha</w:t>
            </w:r>
          </w:p>
        </w:tc>
        <w:tc>
          <w:tcPr>
            <w:tcW w:w="1373" w:type="dxa"/>
            <w:tcBorders>
              <w:top w:val="single" w:sz="6" w:space="0" w:color="auto"/>
              <w:left w:val="single" w:sz="6" w:space="0" w:color="auto"/>
              <w:bottom w:val="single" w:sz="6" w:space="0" w:color="auto"/>
              <w:right w:val="single" w:sz="4" w:space="0" w:color="auto"/>
            </w:tcBorders>
            <w:vAlign w:val="center"/>
          </w:tcPr>
          <w:p w:rsidR="004852B7" w:rsidRPr="00624F89" w:rsidRDefault="000F1517" w:rsidP="00FF12D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有</w:t>
            </w:r>
          </w:p>
        </w:tc>
      </w:tr>
      <w:tr w:rsidR="00FA510B" w:rsidRPr="00624F89" w:rsidTr="000F1517">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FA510B" w:rsidRDefault="00025436" w:rsidP="00FA510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２</w:t>
            </w:r>
          </w:p>
        </w:tc>
        <w:tc>
          <w:tcPr>
            <w:tcW w:w="1134" w:type="dxa"/>
            <w:tcBorders>
              <w:top w:val="single" w:sz="6" w:space="0" w:color="auto"/>
              <w:left w:val="single" w:sz="4" w:space="0" w:color="auto"/>
              <w:bottom w:val="single" w:sz="6" w:space="0" w:color="auto"/>
              <w:right w:val="single" w:sz="6" w:space="0" w:color="auto"/>
            </w:tcBorders>
            <w:vAlign w:val="center"/>
          </w:tcPr>
          <w:p w:rsidR="00FA510B" w:rsidRDefault="00FA510B" w:rsidP="00FA510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薬草</w:t>
            </w:r>
          </w:p>
        </w:tc>
        <w:tc>
          <w:tcPr>
            <w:tcW w:w="1881" w:type="dxa"/>
            <w:tcBorders>
              <w:top w:val="single" w:sz="6" w:space="0" w:color="auto"/>
              <w:left w:val="single" w:sz="6" w:space="0" w:color="auto"/>
              <w:bottom w:val="single" w:sz="6" w:space="0" w:color="auto"/>
              <w:right w:val="single" w:sz="6" w:space="0" w:color="auto"/>
            </w:tcBorders>
            <w:vAlign w:val="center"/>
          </w:tcPr>
          <w:p w:rsidR="00FA510B" w:rsidRPr="005A19E7" w:rsidRDefault="00FA510B" w:rsidP="00FA510B">
            <w:pPr>
              <w:rPr>
                <w:rFonts w:asciiTheme="majorEastAsia" w:eastAsiaTheme="majorEastAsia" w:hAnsiTheme="majorEastAsia"/>
                <w:sz w:val="18"/>
                <w:szCs w:val="18"/>
              </w:rPr>
            </w:pPr>
            <w:r w:rsidRPr="005A19E7">
              <w:rPr>
                <w:rFonts w:asciiTheme="majorEastAsia" w:eastAsiaTheme="majorEastAsia" w:hAnsiTheme="majorEastAsia" w:hint="eastAsia"/>
                <w:sz w:val="18"/>
                <w:szCs w:val="18"/>
              </w:rPr>
              <w:t>生産性向上等、低コスト化に取り組む作物生産の取組</w:t>
            </w:r>
          </w:p>
        </w:tc>
        <w:tc>
          <w:tcPr>
            <w:tcW w:w="567" w:type="dxa"/>
            <w:tcBorders>
              <w:top w:val="single" w:sz="6" w:space="0" w:color="auto"/>
              <w:left w:val="single" w:sz="6" w:space="0" w:color="auto"/>
              <w:bottom w:val="single" w:sz="6" w:space="0" w:color="auto"/>
              <w:right w:val="single" w:sz="6" w:space="0" w:color="auto"/>
            </w:tcBorders>
            <w:vAlign w:val="center"/>
          </w:tcPr>
          <w:p w:rsidR="00FA510B" w:rsidRPr="00536E5B" w:rsidRDefault="00536E5B" w:rsidP="00FA510B">
            <w:pPr>
              <w:jc w:val="center"/>
              <w:rPr>
                <w:rFonts w:asciiTheme="majorEastAsia" w:eastAsiaTheme="majorEastAsia" w:hAnsiTheme="majorEastAsia"/>
                <w:sz w:val="18"/>
                <w:szCs w:val="18"/>
                <w:u w:val="single"/>
              </w:rPr>
            </w:pPr>
            <w:r w:rsidRPr="00536E5B">
              <w:rPr>
                <w:rFonts w:asciiTheme="majorEastAsia" w:eastAsiaTheme="majorEastAsia" w:hAnsiTheme="majorEastAsia" w:hint="eastAsia"/>
                <w:color w:val="0070C0"/>
                <w:sz w:val="18"/>
                <w:szCs w:val="18"/>
                <w:u w:val="single"/>
              </w:rPr>
              <w:t>イ</w:t>
            </w:r>
          </w:p>
        </w:tc>
        <w:tc>
          <w:tcPr>
            <w:tcW w:w="1663" w:type="dxa"/>
            <w:tcBorders>
              <w:top w:val="single" w:sz="6" w:space="0" w:color="auto"/>
              <w:left w:val="single" w:sz="6" w:space="0" w:color="auto"/>
              <w:bottom w:val="single" w:sz="6" w:space="0" w:color="auto"/>
              <w:right w:val="single" w:sz="6" w:space="0" w:color="auto"/>
            </w:tcBorders>
            <w:vAlign w:val="center"/>
          </w:tcPr>
          <w:p w:rsidR="00FA510B" w:rsidRDefault="00FA510B" w:rsidP="00FA510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実施面積</w:t>
            </w:r>
          </w:p>
        </w:tc>
        <w:tc>
          <w:tcPr>
            <w:tcW w:w="1276" w:type="dxa"/>
            <w:tcBorders>
              <w:top w:val="single" w:sz="6" w:space="0" w:color="auto"/>
              <w:left w:val="single" w:sz="6" w:space="0" w:color="auto"/>
              <w:bottom w:val="single" w:sz="6" w:space="0" w:color="auto"/>
              <w:right w:val="single" w:sz="6" w:space="0" w:color="auto"/>
            </w:tcBorders>
            <w:vAlign w:val="center"/>
          </w:tcPr>
          <w:p w:rsidR="00FA510B" w:rsidRPr="00FA510B" w:rsidRDefault="00FA510B" w:rsidP="00FA510B">
            <w:pPr>
              <w:jc w:val="center"/>
              <w:rPr>
                <w:rFonts w:asciiTheme="majorEastAsia" w:eastAsiaTheme="majorEastAsia" w:hAnsiTheme="majorEastAsia"/>
                <w:sz w:val="18"/>
                <w:szCs w:val="18"/>
              </w:rPr>
            </w:pPr>
            <w:r w:rsidRPr="00FA510B">
              <w:rPr>
                <w:rFonts w:asciiTheme="majorEastAsia" w:eastAsiaTheme="majorEastAsia" w:hAnsiTheme="majorEastAsia" w:hint="eastAsia"/>
                <w:sz w:val="18"/>
                <w:szCs w:val="18"/>
              </w:rPr>
              <w:t>3.01ha</w:t>
            </w:r>
          </w:p>
        </w:tc>
        <w:tc>
          <w:tcPr>
            <w:tcW w:w="1276" w:type="dxa"/>
            <w:tcBorders>
              <w:top w:val="single" w:sz="6" w:space="0" w:color="auto"/>
              <w:left w:val="single" w:sz="6" w:space="0" w:color="auto"/>
              <w:bottom w:val="single" w:sz="6" w:space="0" w:color="auto"/>
              <w:right w:val="single" w:sz="6" w:space="0" w:color="auto"/>
            </w:tcBorders>
            <w:vAlign w:val="center"/>
          </w:tcPr>
          <w:p w:rsidR="00FA510B" w:rsidRPr="00FA510B" w:rsidRDefault="00186521" w:rsidP="00FA510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3.60</w:t>
            </w:r>
            <w:r w:rsidR="00FA510B" w:rsidRPr="00FA510B">
              <w:rPr>
                <w:rFonts w:asciiTheme="majorEastAsia" w:eastAsiaTheme="majorEastAsia" w:hAnsiTheme="majorEastAsia" w:hint="eastAsia"/>
                <w:sz w:val="18"/>
                <w:szCs w:val="18"/>
              </w:rPr>
              <w:t>ha</w:t>
            </w:r>
          </w:p>
        </w:tc>
        <w:tc>
          <w:tcPr>
            <w:tcW w:w="1373" w:type="dxa"/>
            <w:tcBorders>
              <w:top w:val="single" w:sz="6" w:space="0" w:color="auto"/>
              <w:left w:val="single" w:sz="6" w:space="0" w:color="auto"/>
              <w:bottom w:val="single" w:sz="6" w:space="0" w:color="auto"/>
              <w:right w:val="single" w:sz="4" w:space="0" w:color="auto"/>
            </w:tcBorders>
            <w:vAlign w:val="center"/>
          </w:tcPr>
          <w:p w:rsidR="00FA510B" w:rsidRPr="00624F89" w:rsidRDefault="00EB23F2" w:rsidP="00FA510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有</w:t>
            </w:r>
          </w:p>
        </w:tc>
      </w:tr>
      <w:tr w:rsidR="00B25FA4" w:rsidRPr="00624F89" w:rsidTr="000F1517">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B25FA4" w:rsidRPr="000B6BFF" w:rsidRDefault="00B25FA4" w:rsidP="00B25FA4">
            <w:pPr>
              <w:jc w:val="center"/>
              <w:rPr>
                <w:rFonts w:asciiTheme="majorEastAsia" w:eastAsiaTheme="majorEastAsia" w:hAnsiTheme="majorEastAsia"/>
                <w:color w:val="FF0000"/>
                <w:sz w:val="18"/>
                <w:szCs w:val="18"/>
                <w:u w:val="single"/>
              </w:rPr>
            </w:pPr>
            <w:r w:rsidRPr="000B6BFF">
              <w:rPr>
                <w:rFonts w:asciiTheme="majorEastAsia" w:eastAsiaTheme="majorEastAsia" w:hAnsiTheme="majorEastAsia" w:hint="eastAsia"/>
                <w:color w:val="FF0000"/>
                <w:sz w:val="18"/>
                <w:szCs w:val="18"/>
                <w:u w:val="single"/>
              </w:rPr>
              <w:t>３</w:t>
            </w:r>
          </w:p>
        </w:tc>
        <w:tc>
          <w:tcPr>
            <w:tcW w:w="1134" w:type="dxa"/>
            <w:tcBorders>
              <w:top w:val="single" w:sz="6" w:space="0" w:color="auto"/>
              <w:left w:val="single" w:sz="4" w:space="0" w:color="auto"/>
              <w:bottom w:val="single" w:sz="6" w:space="0" w:color="auto"/>
              <w:right w:val="single" w:sz="6" w:space="0" w:color="auto"/>
            </w:tcBorders>
            <w:vAlign w:val="center"/>
          </w:tcPr>
          <w:p w:rsidR="00B25FA4" w:rsidRPr="000B6BFF" w:rsidRDefault="00B25FA4" w:rsidP="00B25FA4">
            <w:pPr>
              <w:jc w:val="center"/>
              <w:rPr>
                <w:rFonts w:asciiTheme="majorEastAsia" w:eastAsiaTheme="majorEastAsia" w:hAnsiTheme="majorEastAsia"/>
                <w:color w:val="FF0000"/>
                <w:sz w:val="18"/>
                <w:szCs w:val="18"/>
                <w:u w:val="single"/>
              </w:rPr>
            </w:pPr>
            <w:r w:rsidRPr="000B6BFF">
              <w:rPr>
                <w:rFonts w:asciiTheme="majorEastAsia" w:eastAsiaTheme="majorEastAsia" w:hAnsiTheme="majorEastAsia" w:hint="eastAsia"/>
                <w:color w:val="FF0000"/>
                <w:sz w:val="18"/>
                <w:szCs w:val="18"/>
                <w:u w:val="single"/>
              </w:rPr>
              <w:t>飼料作物</w:t>
            </w:r>
          </w:p>
        </w:tc>
        <w:tc>
          <w:tcPr>
            <w:tcW w:w="1881" w:type="dxa"/>
            <w:tcBorders>
              <w:top w:val="single" w:sz="6" w:space="0" w:color="auto"/>
              <w:left w:val="single" w:sz="6" w:space="0" w:color="auto"/>
              <w:bottom w:val="single" w:sz="6" w:space="0" w:color="auto"/>
              <w:right w:val="single" w:sz="6" w:space="0" w:color="auto"/>
            </w:tcBorders>
            <w:vAlign w:val="center"/>
          </w:tcPr>
          <w:p w:rsidR="00B25FA4" w:rsidRPr="000B6BFF" w:rsidRDefault="00B25FA4" w:rsidP="00B25FA4">
            <w:pPr>
              <w:rPr>
                <w:rFonts w:asciiTheme="majorEastAsia" w:eastAsiaTheme="majorEastAsia" w:hAnsiTheme="majorEastAsia"/>
                <w:color w:val="FF0000"/>
                <w:sz w:val="18"/>
                <w:szCs w:val="18"/>
                <w:u w:val="single"/>
              </w:rPr>
            </w:pPr>
            <w:r w:rsidRPr="000B6BFF">
              <w:rPr>
                <w:rFonts w:asciiTheme="majorEastAsia" w:eastAsiaTheme="majorEastAsia" w:hAnsiTheme="majorEastAsia" w:hint="eastAsia"/>
                <w:color w:val="FF0000"/>
                <w:sz w:val="18"/>
                <w:szCs w:val="18"/>
                <w:u w:val="single"/>
              </w:rPr>
              <w:t>耕畜連携（水田放牧）の取組</w:t>
            </w:r>
          </w:p>
        </w:tc>
        <w:tc>
          <w:tcPr>
            <w:tcW w:w="567" w:type="dxa"/>
            <w:tcBorders>
              <w:top w:val="single" w:sz="6" w:space="0" w:color="auto"/>
              <w:left w:val="single" w:sz="6" w:space="0" w:color="auto"/>
              <w:bottom w:val="single" w:sz="6" w:space="0" w:color="auto"/>
              <w:right w:val="single" w:sz="6" w:space="0" w:color="auto"/>
            </w:tcBorders>
            <w:vAlign w:val="center"/>
          </w:tcPr>
          <w:p w:rsidR="00B25FA4" w:rsidRPr="000B6BFF" w:rsidRDefault="003D1821" w:rsidP="00B25FA4">
            <w:pPr>
              <w:jc w:val="center"/>
              <w:rPr>
                <w:rFonts w:asciiTheme="majorEastAsia" w:eastAsiaTheme="majorEastAsia" w:hAnsiTheme="majorEastAsia"/>
                <w:color w:val="FF0000"/>
                <w:sz w:val="18"/>
                <w:szCs w:val="18"/>
                <w:u w:val="single"/>
              </w:rPr>
            </w:pPr>
            <w:r w:rsidRPr="003D1821">
              <w:rPr>
                <w:rFonts w:asciiTheme="majorEastAsia" w:eastAsiaTheme="majorEastAsia" w:hAnsiTheme="majorEastAsia" w:hint="eastAsia"/>
                <w:color w:val="0070C0"/>
                <w:sz w:val="18"/>
                <w:szCs w:val="18"/>
                <w:u w:val="single"/>
              </w:rPr>
              <w:t>ア</w:t>
            </w:r>
          </w:p>
        </w:tc>
        <w:tc>
          <w:tcPr>
            <w:tcW w:w="1663" w:type="dxa"/>
            <w:tcBorders>
              <w:top w:val="single" w:sz="6" w:space="0" w:color="auto"/>
              <w:left w:val="single" w:sz="6" w:space="0" w:color="auto"/>
              <w:bottom w:val="single" w:sz="6" w:space="0" w:color="auto"/>
              <w:right w:val="single" w:sz="6" w:space="0" w:color="auto"/>
            </w:tcBorders>
            <w:vAlign w:val="center"/>
          </w:tcPr>
          <w:p w:rsidR="00B25FA4" w:rsidRPr="000B6BFF" w:rsidRDefault="00B25FA4" w:rsidP="00B25FA4">
            <w:pPr>
              <w:jc w:val="center"/>
              <w:rPr>
                <w:rFonts w:asciiTheme="majorEastAsia" w:eastAsiaTheme="majorEastAsia" w:hAnsiTheme="majorEastAsia"/>
                <w:color w:val="FF0000"/>
                <w:sz w:val="18"/>
                <w:szCs w:val="18"/>
                <w:u w:val="single"/>
              </w:rPr>
            </w:pPr>
            <w:r w:rsidRPr="000B6BFF">
              <w:rPr>
                <w:rFonts w:asciiTheme="majorEastAsia" w:eastAsiaTheme="majorEastAsia" w:hAnsiTheme="majorEastAsia" w:hint="eastAsia"/>
                <w:color w:val="FF0000"/>
                <w:sz w:val="18"/>
                <w:szCs w:val="18"/>
                <w:u w:val="single"/>
              </w:rPr>
              <w:t>実施面積</w:t>
            </w:r>
          </w:p>
        </w:tc>
        <w:tc>
          <w:tcPr>
            <w:tcW w:w="1276" w:type="dxa"/>
            <w:tcBorders>
              <w:top w:val="single" w:sz="6" w:space="0" w:color="auto"/>
              <w:left w:val="single" w:sz="6" w:space="0" w:color="auto"/>
              <w:bottom w:val="single" w:sz="6" w:space="0" w:color="auto"/>
              <w:right w:val="single" w:sz="6" w:space="0" w:color="auto"/>
            </w:tcBorders>
            <w:vAlign w:val="center"/>
          </w:tcPr>
          <w:p w:rsidR="00B25FA4" w:rsidRPr="000B6BFF" w:rsidRDefault="00B25FA4" w:rsidP="00B25FA4">
            <w:pPr>
              <w:jc w:val="center"/>
              <w:rPr>
                <w:rFonts w:asciiTheme="majorEastAsia" w:eastAsiaTheme="majorEastAsia" w:hAnsiTheme="majorEastAsia"/>
                <w:color w:val="FF0000"/>
                <w:sz w:val="18"/>
                <w:szCs w:val="18"/>
                <w:u w:val="single"/>
              </w:rPr>
            </w:pPr>
            <w:r w:rsidRPr="000B6BFF">
              <w:rPr>
                <w:rFonts w:asciiTheme="majorEastAsia" w:eastAsiaTheme="majorEastAsia" w:hAnsiTheme="majorEastAsia" w:hint="eastAsia"/>
                <w:color w:val="FF0000"/>
                <w:sz w:val="18"/>
                <w:szCs w:val="18"/>
                <w:u w:val="single"/>
              </w:rPr>
              <w:t>1.09ha</w:t>
            </w:r>
          </w:p>
        </w:tc>
        <w:tc>
          <w:tcPr>
            <w:tcW w:w="1276" w:type="dxa"/>
            <w:tcBorders>
              <w:top w:val="single" w:sz="6" w:space="0" w:color="auto"/>
              <w:left w:val="single" w:sz="6" w:space="0" w:color="auto"/>
              <w:bottom w:val="single" w:sz="6" w:space="0" w:color="auto"/>
              <w:right w:val="single" w:sz="6" w:space="0" w:color="auto"/>
            </w:tcBorders>
            <w:vAlign w:val="center"/>
          </w:tcPr>
          <w:p w:rsidR="00B25FA4" w:rsidRPr="000B6BFF" w:rsidRDefault="00B25FA4" w:rsidP="00B25FA4">
            <w:pPr>
              <w:jc w:val="center"/>
              <w:rPr>
                <w:rFonts w:asciiTheme="majorEastAsia" w:eastAsiaTheme="majorEastAsia" w:hAnsiTheme="majorEastAsia"/>
                <w:color w:val="FF0000"/>
                <w:sz w:val="18"/>
                <w:szCs w:val="18"/>
                <w:u w:val="single"/>
              </w:rPr>
            </w:pPr>
            <w:r w:rsidRPr="000B6BFF">
              <w:rPr>
                <w:rFonts w:asciiTheme="majorEastAsia" w:eastAsiaTheme="majorEastAsia" w:hAnsiTheme="majorEastAsia" w:hint="eastAsia"/>
                <w:color w:val="FF0000"/>
                <w:sz w:val="18"/>
                <w:szCs w:val="18"/>
                <w:u w:val="single"/>
              </w:rPr>
              <w:t>1.09ha</w:t>
            </w:r>
          </w:p>
        </w:tc>
        <w:tc>
          <w:tcPr>
            <w:tcW w:w="1373" w:type="dxa"/>
            <w:tcBorders>
              <w:top w:val="single" w:sz="6" w:space="0" w:color="auto"/>
              <w:left w:val="single" w:sz="6" w:space="0" w:color="auto"/>
              <w:bottom w:val="single" w:sz="6" w:space="0" w:color="auto"/>
              <w:right w:val="single" w:sz="4" w:space="0" w:color="auto"/>
            </w:tcBorders>
            <w:vAlign w:val="center"/>
          </w:tcPr>
          <w:p w:rsidR="00EB23F2" w:rsidRPr="000B6BFF" w:rsidRDefault="00EB23F2" w:rsidP="00EB23F2">
            <w:pPr>
              <w:jc w:val="center"/>
              <w:rPr>
                <w:rFonts w:asciiTheme="majorEastAsia" w:eastAsiaTheme="majorEastAsia" w:hAnsiTheme="majorEastAsia"/>
                <w:color w:val="FF0000"/>
                <w:sz w:val="18"/>
                <w:szCs w:val="18"/>
                <w:u w:val="single"/>
              </w:rPr>
            </w:pPr>
            <w:r>
              <w:rPr>
                <w:rFonts w:asciiTheme="majorEastAsia" w:eastAsiaTheme="majorEastAsia" w:hAnsiTheme="majorEastAsia" w:hint="eastAsia"/>
                <w:color w:val="FF0000"/>
                <w:sz w:val="18"/>
                <w:szCs w:val="18"/>
                <w:u w:val="single"/>
              </w:rPr>
              <w:t>有</w:t>
            </w:r>
          </w:p>
        </w:tc>
      </w:tr>
      <w:tr w:rsidR="00B25FA4" w:rsidRPr="00624F89" w:rsidTr="000F1517">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B25FA4" w:rsidRPr="000B6BFF" w:rsidRDefault="00B25FA4" w:rsidP="00B25FA4">
            <w:pPr>
              <w:jc w:val="center"/>
              <w:rPr>
                <w:rFonts w:asciiTheme="majorEastAsia" w:eastAsiaTheme="majorEastAsia" w:hAnsiTheme="majorEastAsia"/>
                <w:color w:val="FF0000"/>
                <w:sz w:val="18"/>
                <w:szCs w:val="18"/>
                <w:u w:val="single"/>
              </w:rPr>
            </w:pPr>
            <w:r w:rsidRPr="000B6BFF">
              <w:rPr>
                <w:rFonts w:asciiTheme="majorEastAsia" w:eastAsiaTheme="majorEastAsia" w:hAnsiTheme="majorEastAsia" w:hint="eastAsia"/>
                <w:color w:val="FF0000"/>
                <w:sz w:val="18"/>
                <w:szCs w:val="18"/>
                <w:u w:val="single"/>
              </w:rPr>
              <w:t>４</w:t>
            </w:r>
          </w:p>
        </w:tc>
        <w:tc>
          <w:tcPr>
            <w:tcW w:w="1134" w:type="dxa"/>
            <w:tcBorders>
              <w:top w:val="single" w:sz="6" w:space="0" w:color="auto"/>
              <w:left w:val="single" w:sz="4" w:space="0" w:color="auto"/>
              <w:bottom w:val="single" w:sz="6" w:space="0" w:color="auto"/>
              <w:right w:val="single" w:sz="6" w:space="0" w:color="auto"/>
            </w:tcBorders>
            <w:vAlign w:val="center"/>
          </w:tcPr>
          <w:p w:rsidR="00B25FA4" w:rsidRPr="000B6BFF" w:rsidRDefault="00B25FA4" w:rsidP="00B25FA4">
            <w:pPr>
              <w:jc w:val="center"/>
              <w:rPr>
                <w:rFonts w:asciiTheme="majorEastAsia" w:eastAsiaTheme="majorEastAsia" w:hAnsiTheme="majorEastAsia"/>
                <w:color w:val="FF0000"/>
                <w:sz w:val="18"/>
                <w:szCs w:val="18"/>
                <w:u w:val="single"/>
              </w:rPr>
            </w:pPr>
            <w:r w:rsidRPr="000B6BFF">
              <w:rPr>
                <w:rFonts w:asciiTheme="majorEastAsia" w:eastAsiaTheme="majorEastAsia" w:hAnsiTheme="majorEastAsia" w:hint="eastAsia"/>
                <w:color w:val="FF0000"/>
                <w:sz w:val="18"/>
                <w:szCs w:val="18"/>
                <w:u w:val="single"/>
              </w:rPr>
              <w:t>飼料作物</w:t>
            </w:r>
          </w:p>
        </w:tc>
        <w:tc>
          <w:tcPr>
            <w:tcW w:w="1881" w:type="dxa"/>
            <w:tcBorders>
              <w:top w:val="single" w:sz="6" w:space="0" w:color="auto"/>
              <w:left w:val="single" w:sz="6" w:space="0" w:color="auto"/>
              <w:bottom w:val="single" w:sz="6" w:space="0" w:color="auto"/>
              <w:right w:val="single" w:sz="6" w:space="0" w:color="auto"/>
            </w:tcBorders>
            <w:vAlign w:val="center"/>
          </w:tcPr>
          <w:p w:rsidR="00B25FA4" w:rsidRPr="000B6BFF" w:rsidRDefault="00B25FA4" w:rsidP="00B25FA4">
            <w:pPr>
              <w:rPr>
                <w:rFonts w:asciiTheme="majorEastAsia" w:eastAsiaTheme="majorEastAsia" w:hAnsiTheme="majorEastAsia"/>
                <w:color w:val="FF0000"/>
                <w:sz w:val="18"/>
                <w:szCs w:val="18"/>
                <w:u w:val="single"/>
              </w:rPr>
            </w:pPr>
            <w:r w:rsidRPr="000B6BFF">
              <w:rPr>
                <w:rFonts w:asciiTheme="majorEastAsia" w:eastAsiaTheme="majorEastAsia" w:hAnsiTheme="majorEastAsia" w:hint="eastAsia"/>
                <w:color w:val="FF0000"/>
                <w:sz w:val="18"/>
                <w:szCs w:val="18"/>
                <w:u w:val="single"/>
              </w:rPr>
              <w:t>耕畜連携（資源循環）の取組</w:t>
            </w:r>
          </w:p>
        </w:tc>
        <w:tc>
          <w:tcPr>
            <w:tcW w:w="567" w:type="dxa"/>
            <w:tcBorders>
              <w:top w:val="single" w:sz="6" w:space="0" w:color="auto"/>
              <w:left w:val="single" w:sz="6" w:space="0" w:color="auto"/>
              <w:bottom w:val="single" w:sz="6" w:space="0" w:color="auto"/>
              <w:right w:val="single" w:sz="6" w:space="0" w:color="auto"/>
            </w:tcBorders>
            <w:vAlign w:val="center"/>
          </w:tcPr>
          <w:p w:rsidR="00B25FA4" w:rsidRPr="000B6BFF" w:rsidRDefault="003D1821" w:rsidP="00B25FA4">
            <w:pPr>
              <w:jc w:val="center"/>
              <w:rPr>
                <w:rFonts w:asciiTheme="majorEastAsia" w:eastAsiaTheme="majorEastAsia" w:hAnsiTheme="majorEastAsia"/>
                <w:color w:val="FF0000"/>
                <w:sz w:val="18"/>
                <w:szCs w:val="18"/>
                <w:u w:val="single"/>
              </w:rPr>
            </w:pPr>
            <w:r w:rsidRPr="003D1821">
              <w:rPr>
                <w:rFonts w:asciiTheme="majorEastAsia" w:eastAsiaTheme="majorEastAsia" w:hAnsiTheme="majorEastAsia" w:hint="eastAsia"/>
                <w:color w:val="0070C0"/>
                <w:sz w:val="18"/>
                <w:szCs w:val="18"/>
                <w:u w:val="single"/>
              </w:rPr>
              <w:t>ア</w:t>
            </w:r>
          </w:p>
        </w:tc>
        <w:tc>
          <w:tcPr>
            <w:tcW w:w="1663" w:type="dxa"/>
            <w:tcBorders>
              <w:top w:val="single" w:sz="6" w:space="0" w:color="auto"/>
              <w:left w:val="single" w:sz="6" w:space="0" w:color="auto"/>
              <w:bottom w:val="single" w:sz="6" w:space="0" w:color="auto"/>
              <w:right w:val="single" w:sz="6" w:space="0" w:color="auto"/>
            </w:tcBorders>
            <w:vAlign w:val="center"/>
          </w:tcPr>
          <w:p w:rsidR="00B25FA4" w:rsidRPr="000B6BFF" w:rsidRDefault="00B25FA4" w:rsidP="00B25FA4">
            <w:pPr>
              <w:jc w:val="center"/>
              <w:rPr>
                <w:rFonts w:asciiTheme="majorEastAsia" w:eastAsiaTheme="majorEastAsia" w:hAnsiTheme="majorEastAsia"/>
                <w:color w:val="FF0000"/>
                <w:sz w:val="18"/>
                <w:szCs w:val="18"/>
                <w:u w:val="single"/>
              </w:rPr>
            </w:pPr>
            <w:r w:rsidRPr="000B6BFF">
              <w:rPr>
                <w:rFonts w:asciiTheme="majorEastAsia" w:eastAsiaTheme="majorEastAsia" w:hAnsiTheme="majorEastAsia" w:hint="eastAsia"/>
                <w:color w:val="FF0000"/>
                <w:sz w:val="18"/>
                <w:szCs w:val="18"/>
                <w:u w:val="single"/>
              </w:rPr>
              <w:t>実施面積</w:t>
            </w:r>
          </w:p>
        </w:tc>
        <w:tc>
          <w:tcPr>
            <w:tcW w:w="1276" w:type="dxa"/>
            <w:tcBorders>
              <w:top w:val="single" w:sz="6" w:space="0" w:color="auto"/>
              <w:left w:val="single" w:sz="6" w:space="0" w:color="auto"/>
              <w:bottom w:val="single" w:sz="6" w:space="0" w:color="auto"/>
              <w:right w:val="single" w:sz="6" w:space="0" w:color="auto"/>
            </w:tcBorders>
            <w:vAlign w:val="center"/>
          </w:tcPr>
          <w:p w:rsidR="00B25FA4" w:rsidRPr="000B6BFF" w:rsidRDefault="00B25FA4" w:rsidP="00B25FA4">
            <w:pPr>
              <w:jc w:val="center"/>
              <w:rPr>
                <w:rFonts w:asciiTheme="majorEastAsia" w:eastAsiaTheme="majorEastAsia" w:hAnsiTheme="majorEastAsia"/>
                <w:color w:val="FF0000"/>
                <w:sz w:val="18"/>
                <w:szCs w:val="18"/>
                <w:u w:val="single"/>
              </w:rPr>
            </w:pPr>
            <w:r w:rsidRPr="000B6BFF">
              <w:rPr>
                <w:rFonts w:asciiTheme="majorEastAsia" w:eastAsiaTheme="majorEastAsia" w:hAnsiTheme="majorEastAsia" w:hint="eastAsia"/>
                <w:color w:val="FF0000"/>
                <w:sz w:val="18"/>
                <w:szCs w:val="18"/>
                <w:u w:val="single"/>
              </w:rPr>
              <w:t>9.56ha</w:t>
            </w:r>
          </w:p>
        </w:tc>
        <w:tc>
          <w:tcPr>
            <w:tcW w:w="1276" w:type="dxa"/>
            <w:tcBorders>
              <w:top w:val="single" w:sz="6" w:space="0" w:color="auto"/>
              <w:left w:val="single" w:sz="6" w:space="0" w:color="auto"/>
              <w:bottom w:val="single" w:sz="6" w:space="0" w:color="auto"/>
              <w:right w:val="single" w:sz="6" w:space="0" w:color="auto"/>
            </w:tcBorders>
            <w:vAlign w:val="center"/>
          </w:tcPr>
          <w:p w:rsidR="00B25FA4" w:rsidRPr="000B6BFF" w:rsidRDefault="00B25FA4" w:rsidP="00B25FA4">
            <w:pPr>
              <w:jc w:val="center"/>
              <w:rPr>
                <w:rFonts w:asciiTheme="majorEastAsia" w:eastAsiaTheme="majorEastAsia" w:hAnsiTheme="majorEastAsia"/>
                <w:color w:val="FF0000"/>
                <w:sz w:val="18"/>
                <w:szCs w:val="18"/>
                <w:u w:val="single"/>
              </w:rPr>
            </w:pPr>
            <w:r w:rsidRPr="000B6BFF">
              <w:rPr>
                <w:rFonts w:asciiTheme="majorEastAsia" w:eastAsiaTheme="majorEastAsia" w:hAnsiTheme="majorEastAsia" w:hint="eastAsia"/>
                <w:color w:val="FF0000"/>
                <w:sz w:val="18"/>
                <w:szCs w:val="18"/>
                <w:u w:val="single"/>
              </w:rPr>
              <w:t>9.56ha</w:t>
            </w:r>
          </w:p>
        </w:tc>
        <w:tc>
          <w:tcPr>
            <w:tcW w:w="1373" w:type="dxa"/>
            <w:tcBorders>
              <w:top w:val="single" w:sz="6" w:space="0" w:color="auto"/>
              <w:left w:val="single" w:sz="6" w:space="0" w:color="auto"/>
              <w:bottom w:val="single" w:sz="6" w:space="0" w:color="auto"/>
              <w:right w:val="single" w:sz="4" w:space="0" w:color="auto"/>
            </w:tcBorders>
            <w:vAlign w:val="center"/>
          </w:tcPr>
          <w:p w:rsidR="00B25FA4" w:rsidRPr="000B6BFF" w:rsidRDefault="00EB23F2" w:rsidP="00B25FA4">
            <w:pPr>
              <w:jc w:val="center"/>
              <w:rPr>
                <w:rFonts w:asciiTheme="majorEastAsia" w:eastAsiaTheme="majorEastAsia" w:hAnsiTheme="majorEastAsia"/>
                <w:color w:val="FF0000"/>
                <w:sz w:val="18"/>
                <w:szCs w:val="18"/>
                <w:u w:val="single"/>
              </w:rPr>
            </w:pPr>
            <w:r>
              <w:rPr>
                <w:rFonts w:asciiTheme="majorEastAsia" w:eastAsiaTheme="majorEastAsia" w:hAnsiTheme="majorEastAsia" w:hint="eastAsia"/>
                <w:color w:val="FF0000"/>
                <w:sz w:val="18"/>
                <w:szCs w:val="18"/>
                <w:u w:val="single"/>
              </w:rPr>
              <w:t>有</w:t>
            </w:r>
          </w:p>
        </w:tc>
      </w:tr>
    </w:tbl>
    <w:p w:rsidR="000F1517" w:rsidRDefault="000F1517" w:rsidP="002D5791">
      <w:pPr>
        <w:spacing w:line="200" w:lineRule="exact"/>
        <w:ind w:left="200" w:hangingChars="100" w:hanging="200"/>
        <w:jc w:val="left"/>
        <w:rPr>
          <w:rFonts w:asciiTheme="majorEastAsia" w:eastAsiaTheme="majorEastAsia" w:hAnsiTheme="majorEastAsia"/>
          <w:sz w:val="20"/>
          <w:szCs w:val="20"/>
        </w:rPr>
      </w:pPr>
    </w:p>
    <w:p w:rsidR="00051248" w:rsidRPr="00624F89" w:rsidRDefault="004852B7" w:rsidP="002D5791">
      <w:pPr>
        <w:spacing w:line="200" w:lineRule="exact"/>
        <w:ind w:left="200" w:hangingChars="100" w:hanging="200"/>
        <w:jc w:val="left"/>
        <w:rPr>
          <w:rFonts w:asciiTheme="majorEastAsia" w:eastAsiaTheme="majorEastAsia" w:hAnsiTheme="majorEastAsia"/>
          <w:sz w:val="20"/>
          <w:szCs w:val="20"/>
        </w:rPr>
      </w:pPr>
      <w:r w:rsidRPr="00624F89">
        <w:rPr>
          <w:rFonts w:asciiTheme="majorEastAsia" w:eastAsiaTheme="majorEastAsia" w:hAnsiTheme="majorEastAsia" w:hint="eastAsia"/>
          <w:sz w:val="20"/>
          <w:szCs w:val="20"/>
        </w:rPr>
        <w:t>※「分類」欄については、</w:t>
      </w:r>
      <w:r w:rsidR="002D5791" w:rsidRPr="00624F89">
        <w:rPr>
          <w:rFonts w:asciiTheme="majorEastAsia" w:eastAsiaTheme="majorEastAsia" w:hAnsiTheme="majorEastAsia" w:hint="eastAsia"/>
          <w:sz w:val="20"/>
          <w:szCs w:val="20"/>
        </w:rPr>
        <w:t>実施要綱</w:t>
      </w:r>
      <w:r w:rsidRPr="00624F89">
        <w:rPr>
          <w:rFonts w:asciiTheme="majorEastAsia" w:eastAsiaTheme="majorEastAsia" w:hAnsiTheme="majorEastAsia" w:hint="eastAsia"/>
          <w:sz w:val="20"/>
          <w:szCs w:val="20"/>
        </w:rPr>
        <w:t>別紙</w:t>
      </w:r>
      <w:r w:rsidR="005F2ABA" w:rsidRPr="00624F89">
        <w:rPr>
          <w:rFonts w:asciiTheme="majorEastAsia" w:eastAsiaTheme="majorEastAsia" w:hAnsiTheme="majorEastAsia" w:hint="eastAsia"/>
          <w:sz w:val="20"/>
          <w:szCs w:val="20"/>
        </w:rPr>
        <w:t>16</w:t>
      </w:r>
      <w:r w:rsidR="002D5791" w:rsidRPr="00624F89">
        <w:rPr>
          <w:rFonts w:asciiTheme="majorEastAsia" w:eastAsiaTheme="majorEastAsia" w:hAnsiTheme="majorEastAsia" w:hint="eastAsia"/>
          <w:sz w:val="20"/>
          <w:szCs w:val="20"/>
        </w:rPr>
        <w:t>の２（５）のア、イ、ウのいずれに該当するか記入してくだ</w:t>
      </w:r>
      <w:r w:rsidRPr="00624F89">
        <w:rPr>
          <w:rFonts w:asciiTheme="majorEastAsia" w:eastAsiaTheme="majorEastAsia" w:hAnsiTheme="majorEastAsia" w:hint="eastAsia"/>
          <w:sz w:val="20"/>
          <w:szCs w:val="20"/>
        </w:rPr>
        <w:t>さい。</w:t>
      </w:r>
      <w:r w:rsidR="00E44ECA" w:rsidRPr="00624F89">
        <w:rPr>
          <w:rFonts w:asciiTheme="majorEastAsia" w:eastAsiaTheme="majorEastAsia" w:hAnsiTheme="majorEastAsia" w:hint="eastAsia"/>
          <w:sz w:val="20"/>
          <w:szCs w:val="20"/>
        </w:rPr>
        <w:t>（複数</w:t>
      </w:r>
      <w:r w:rsidR="00E20044" w:rsidRPr="00624F89">
        <w:rPr>
          <w:rFonts w:asciiTheme="majorEastAsia" w:eastAsiaTheme="majorEastAsia" w:hAnsiTheme="majorEastAsia" w:hint="eastAsia"/>
          <w:sz w:val="20"/>
          <w:szCs w:val="20"/>
        </w:rPr>
        <w:t>該当</w:t>
      </w:r>
      <w:r w:rsidR="00E44ECA" w:rsidRPr="00624F89">
        <w:rPr>
          <w:rFonts w:asciiTheme="majorEastAsia" w:eastAsiaTheme="majorEastAsia" w:hAnsiTheme="majorEastAsia" w:hint="eastAsia"/>
          <w:sz w:val="20"/>
          <w:szCs w:val="20"/>
        </w:rPr>
        <w:t>する</w:t>
      </w:r>
      <w:r w:rsidR="00E20044" w:rsidRPr="00624F89">
        <w:rPr>
          <w:rFonts w:asciiTheme="majorEastAsia" w:eastAsiaTheme="majorEastAsia" w:hAnsiTheme="majorEastAsia" w:hint="eastAsia"/>
          <w:sz w:val="20"/>
          <w:szCs w:val="20"/>
        </w:rPr>
        <w:t>場合には、ア、イ、ウのうち主たる取組</w:t>
      </w:r>
      <w:r w:rsidR="00502FCE" w:rsidRPr="00624F89">
        <w:rPr>
          <w:rFonts w:asciiTheme="majorEastAsia" w:eastAsiaTheme="majorEastAsia" w:hAnsiTheme="majorEastAsia" w:hint="eastAsia"/>
          <w:sz w:val="20"/>
          <w:szCs w:val="20"/>
        </w:rPr>
        <w:t>に該当するもの</w:t>
      </w:r>
      <w:r w:rsidR="00E20044" w:rsidRPr="00624F89">
        <w:rPr>
          <w:rFonts w:asciiTheme="majorEastAsia" w:eastAsiaTheme="majorEastAsia" w:hAnsiTheme="majorEastAsia" w:hint="eastAsia"/>
          <w:sz w:val="20"/>
          <w:szCs w:val="20"/>
        </w:rPr>
        <w:t>をいずれか1</w:t>
      </w:r>
      <w:r w:rsidR="002D5791" w:rsidRPr="00624F89">
        <w:rPr>
          <w:rFonts w:asciiTheme="majorEastAsia" w:eastAsiaTheme="majorEastAsia" w:hAnsiTheme="majorEastAsia" w:hint="eastAsia"/>
          <w:sz w:val="20"/>
          <w:szCs w:val="20"/>
        </w:rPr>
        <w:t>つ記入してくだ</w:t>
      </w:r>
      <w:r w:rsidR="00E20044" w:rsidRPr="00624F89">
        <w:rPr>
          <w:rFonts w:asciiTheme="majorEastAsia" w:eastAsiaTheme="majorEastAsia" w:hAnsiTheme="majorEastAsia" w:hint="eastAsia"/>
          <w:sz w:val="20"/>
          <w:szCs w:val="20"/>
        </w:rPr>
        <w:t>さい。</w:t>
      </w:r>
      <w:r w:rsidR="00E44ECA" w:rsidRPr="00624F89">
        <w:rPr>
          <w:rFonts w:asciiTheme="majorEastAsia" w:eastAsiaTheme="majorEastAsia" w:hAnsiTheme="majorEastAsia" w:hint="eastAsia"/>
          <w:sz w:val="20"/>
          <w:szCs w:val="20"/>
        </w:rPr>
        <w:t>）</w:t>
      </w:r>
    </w:p>
    <w:p w:rsidR="00CF1BEF" w:rsidRPr="00624F89" w:rsidRDefault="00E44ECA" w:rsidP="00CF1BEF">
      <w:pPr>
        <w:ind w:firstLineChars="200" w:firstLine="400"/>
        <w:jc w:val="left"/>
        <w:rPr>
          <w:rFonts w:asciiTheme="majorEastAsia" w:eastAsiaTheme="majorEastAsia" w:hAnsiTheme="majorEastAsia"/>
          <w:sz w:val="20"/>
          <w:szCs w:val="20"/>
        </w:rPr>
      </w:pPr>
      <w:r w:rsidRPr="00624F89">
        <w:rPr>
          <w:rFonts w:asciiTheme="majorEastAsia" w:eastAsiaTheme="majorEastAsia" w:hAnsiTheme="majorEastAsia" w:hint="eastAsia"/>
          <w:noProof/>
          <w:sz w:val="20"/>
          <w:szCs w:val="20"/>
        </w:rPr>
        <mc:AlternateContent>
          <mc:Choice Requires="wps">
            <w:drawing>
              <wp:anchor distT="0" distB="0" distL="114300" distR="114300" simplePos="0" relativeHeight="251662336" behindDoc="0" locked="0" layoutInCell="1" allowOverlap="1" wp14:anchorId="319ADBFC" wp14:editId="1CF62A11">
                <wp:simplePos x="0" y="0"/>
                <wp:positionH relativeFrom="column">
                  <wp:posOffset>110490</wp:posOffset>
                </wp:positionH>
                <wp:positionV relativeFrom="paragraph">
                  <wp:posOffset>27584</wp:posOffset>
                </wp:positionV>
                <wp:extent cx="6121400" cy="734695"/>
                <wp:effectExtent l="0" t="0" r="12700" b="27305"/>
                <wp:wrapNone/>
                <wp:docPr id="3" name="大かっこ 3"/>
                <wp:cNvGraphicFramePr/>
                <a:graphic xmlns:a="http://schemas.openxmlformats.org/drawingml/2006/main">
                  <a:graphicData uri="http://schemas.microsoft.com/office/word/2010/wordprocessingShape">
                    <wps:wsp>
                      <wps:cNvSpPr/>
                      <wps:spPr>
                        <a:xfrm>
                          <a:off x="0" y="0"/>
                          <a:ext cx="6121400" cy="734695"/>
                        </a:xfrm>
                        <a:prstGeom prst="bracketPair">
                          <a:avLst>
                            <a:gd name="adj" fmla="val 452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44E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8.7pt;margin-top:2.15pt;width:482pt;height:5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" adj="977"/>
            </w:pict>
          </mc:Fallback>
        </mc:AlternateContent>
      </w:r>
      <w:r w:rsidR="00CF1BEF" w:rsidRPr="00624F89">
        <w:rPr>
          <w:rFonts w:asciiTheme="majorEastAsia" w:eastAsiaTheme="majorEastAsia" w:hAnsiTheme="majorEastAsia" w:hint="eastAsia"/>
          <w:sz w:val="20"/>
          <w:szCs w:val="20"/>
        </w:rPr>
        <w:t>ア　農業・農村の所得増加につながる作物生産の取組</w:t>
      </w:r>
    </w:p>
    <w:p w:rsidR="00CF1BEF" w:rsidRPr="00624F89" w:rsidRDefault="00CF1BEF" w:rsidP="00CF1BEF">
      <w:pPr>
        <w:jc w:val="left"/>
        <w:rPr>
          <w:rFonts w:asciiTheme="majorEastAsia" w:eastAsiaTheme="majorEastAsia" w:hAnsiTheme="majorEastAsia"/>
          <w:sz w:val="20"/>
          <w:szCs w:val="20"/>
        </w:rPr>
      </w:pPr>
      <w:r w:rsidRPr="00624F89">
        <w:rPr>
          <w:rFonts w:asciiTheme="majorEastAsia" w:eastAsiaTheme="majorEastAsia" w:hAnsiTheme="majorEastAsia" w:hint="eastAsia"/>
          <w:sz w:val="20"/>
          <w:szCs w:val="20"/>
        </w:rPr>
        <w:t xml:space="preserve">　　イ　生産性向上等、低コスト化に取り組む作物生産の取組</w:t>
      </w:r>
    </w:p>
    <w:p w:rsidR="00CF1BEF" w:rsidRPr="00624F89" w:rsidRDefault="00CF1BEF" w:rsidP="00CF1BEF">
      <w:pPr>
        <w:ind w:left="600" w:hangingChars="300" w:hanging="600"/>
        <w:jc w:val="left"/>
        <w:rPr>
          <w:rFonts w:asciiTheme="majorEastAsia" w:eastAsiaTheme="majorEastAsia" w:hAnsiTheme="majorEastAsia"/>
          <w:sz w:val="20"/>
          <w:szCs w:val="20"/>
        </w:rPr>
      </w:pPr>
      <w:r w:rsidRPr="00624F89">
        <w:rPr>
          <w:rFonts w:asciiTheme="majorEastAsia" w:eastAsiaTheme="majorEastAsia" w:hAnsiTheme="majorEastAsia" w:hint="eastAsia"/>
          <w:sz w:val="20"/>
          <w:szCs w:val="20"/>
        </w:rPr>
        <w:t xml:space="preserve">　　ウ　地域特産品など、ニーズの高い産品の産地化を図るための取組を行いながら付加価値の高い作物を生産する取組</w:t>
      </w:r>
    </w:p>
    <w:p w:rsidR="00092410" w:rsidRPr="00624F89" w:rsidRDefault="00092410" w:rsidP="00092410">
      <w:pPr>
        <w:ind w:left="200" w:hangingChars="100" w:hanging="200"/>
        <w:jc w:val="left"/>
        <w:rPr>
          <w:rFonts w:asciiTheme="majorEastAsia" w:eastAsiaTheme="majorEastAsia" w:hAnsiTheme="majorEastAsia"/>
          <w:sz w:val="20"/>
          <w:szCs w:val="20"/>
        </w:rPr>
      </w:pPr>
      <w:r w:rsidRPr="00624F89">
        <w:rPr>
          <w:rFonts w:asciiTheme="majorEastAsia" w:eastAsiaTheme="majorEastAsia" w:hAnsiTheme="majorEastAsia" w:hint="eastAsia"/>
          <w:sz w:val="20"/>
          <w:szCs w:val="20"/>
        </w:rPr>
        <w:t>※現状値及び目標値が単収、数量など面積以外の場合、（　　）内に、数値を設定する根拠となった面積を記載してください。</w:t>
      </w:r>
    </w:p>
    <w:p w:rsidR="00092410" w:rsidRPr="00624F89" w:rsidRDefault="00092410" w:rsidP="00092410">
      <w:pPr>
        <w:jc w:val="left"/>
        <w:rPr>
          <w:rFonts w:asciiTheme="majorEastAsia" w:eastAsiaTheme="majorEastAsia" w:hAnsiTheme="majorEastAsia"/>
          <w:sz w:val="20"/>
          <w:szCs w:val="20"/>
        </w:rPr>
      </w:pPr>
      <w:r w:rsidRPr="00624F89">
        <w:rPr>
          <w:rFonts w:asciiTheme="majorEastAsia" w:eastAsiaTheme="majorEastAsia" w:hAnsiTheme="majorEastAsia" w:hint="eastAsia"/>
          <w:sz w:val="20"/>
          <w:szCs w:val="20"/>
        </w:rPr>
        <w:t>※畑地の面積は含めないこと。</w:t>
      </w:r>
    </w:p>
    <w:p w:rsidR="00092410" w:rsidRPr="00624F89" w:rsidRDefault="00092410" w:rsidP="00092410">
      <w:pPr>
        <w:ind w:left="200" w:hangingChars="100" w:hanging="200"/>
        <w:jc w:val="left"/>
        <w:rPr>
          <w:rFonts w:asciiTheme="majorEastAsia" w:eastAsiaTheme="majorEastAsia" w:hAnsiTheme="majorEastAsia"/>
          <w:sz w:val="20"/>
          <w:szCs w:val="20"/>
        </w:rPr>
      </w:pPr>
      <w:r w:rsidRPr="00624F89">
        <w:rPr>
          <w:rFonts w:asciiTheme="majorEastAsia" w:eastAsiaTheme="majorEastAsia" w:hAnsiTheme="majorEastAsia" w:hint="eastAsia"/>
          <w:sz w:val="20"/>
          <w:szCs w:val="20"/>
        </w:rPr>
        <w:t>※28年度の支援の有無の欄は、産地交付金による助成を行う取組は「有」を、助成を行わない取組は</w:t>
      </w:r>
      <w:r w:rsidRPr="00624F89">
        <w:rPr>
          <w:rFonts w:asciiTheme="majorEastAsia" w:eastAsiaTheme="majorEastAsia" w:hAnsiTheme="majorEastAsia" w:hint="eastAsia"/>
          <w:sz w:val="20"/>
          <w:szCs w:val="20"/>
        </w:rPr>
        <w:lastRenderedPageBreak/>
        <w:t>「無」を記載する。</w:t>
      </w:r>
    </w:p>
    <w:p w:rsidR="005267DA" w:rsidRPr="00624F89" w:rsidRDefault="005267DA" w:rsidP="005267DA">
      <w:pPr>
        <w:jc w:val="left"/>
        <w:rPr>
          <w:rFonts w:asciiTheme="majorEastAsia" w:eastAsiaTheme="majorEastAsia" w:hAnsiTheme="majorEastAsia"/>
          <w:b/>
          <w:bCs/>
          <w:sz w:val="28"/>
          <w:szCs w:val="28"/>
          <w:bdr w:val="single" w:sz="4" w:space="0" w:color="000000"/>
        </w:rPr>
      </w:pPr>
      <w:r w:rsidRPr="00624F89">
        <w:rPr>
          <w:rFonts w:asciiTheme="majorEastAsia" w:eastAsiaTheme="majorEastAsia" w:hAnsiTheme="majorEastAsia" w:hint="eastAsia"/>
          <w:b/>
          <w:bCs/>
          <w:sz w:val="28"/>
          <w:szCs w:val="28"/>
          <w:bdr w:val="single" w:sz="4" w:space="0" w:color="000000"/>
        </w:rPr>
        <w:t>５　産地交付金の活用方法の明細</w:t>
      </w:r>
    </w:p>
    <w:p w:rsidR="005267DA" w:rsidRPr="00AF2243" w:rsidRDefault="005267DA" w:rsidP="001A52C4">
      <w:pPr>
        <w:jc w:val="left"/>
        <w:rPr>
          <w:rFonts w:asciiTheme="majorEastAsia" w:eastAsiaTheme="majorEastAsia" w:hAnsiTheme="majorEastAsia"/>
          <w:color w:val="000000" w:themeColor="text1"/>
          <w:sz w:val="24"/>
          <w:szCs w:val="24"/>
        </w:rPr>
      </w:pPr>
      <w:r w:rsidRPr="00624F89">
        <w:rPr>
          <w:rFonts w:asciiTheme="majorEastAsia" w:eastAsiaTheme="majorEastAsia" w:hAnsiTheme="majorEastAsia" w:hint="eastAsia"/>
          <w:sz w:val="24"/>
          <w:szCs w:val="24"/>
        </w:rPr>
        <w:t xml:space="preserve">　　別紙のとおり</w:t>
      </w:r>
    </w:p>
    <w:sectPr w:rsidR="005267DA" w:rsidRPr="00AF2243" w:rsidSect="00A924A1">
      <w:pgSz w:w="11906" w:h="16838" w:code="9"/>
      <w:pgMar w:top="851" w:right="1134" w:bottom="851" w:left="1134" w:header="851" w:footer="992" w:gutter="0"/>
      <w:cols w:space="425"/>
      <w:titlePg/>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98" w:rsidRDefault="00024698" w:rsidP="004E3CA5">
      <w:r>
        <w:separator/>
      </w:r>
    </w:p>
  </w:endnote>
  <w:endnote w:type="continuationSeparator" w:id="0">
    <w:p w:rsidR="00024698" w:rsidRDefault="00024698"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98" w:rsidRDefault="00024698" w:rsidP="004E3CA5">
      <w:r>
        <w:separator/>
      </w:r>
    </w:p>
  </w:footnote>
  <w:footnote w:type="continuationSeparator" w:id="0">
    <w:p w:rsidR="00024698" w:rsidRDefault="00024698"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C4"/>
    <w:rsid w:val="00010BD9"/>
    <w:rsid w:val="00024698"/>
    <w:rsid w:val="00025436"/>
    <w:rsid w:val="00032FCC"/>
    <w:rsid w:val="00051248"/>
    <w:rsid w:val="00054995"/>
    <w:rsid w:val="000847BF"/>
    <w:rsid w:val="00090747"/>
    <w:rsid w:val="00092410"/>
    <w:rsid w:val="00097225"/>
    <w:rsid w:val="000A7368"/>
    <w:rsid w:val="000B2556"/>
    <w:rsid w:val="000B6BFF"/>
    <w:rsid w:val="000E1FDD"/>
    <w:rsid w:val="000F1517"/>
    <w:rsid w:val="00127755"/>
    <w:rsid w:val="00136229"/>
    <w:rsid w:val="001664E9"/>
    <w:rsid w:val="0017191E"/>
    <w:rsid w:val="00186521"/>
    <w:rsid w:val="001A1D94"/>
    <w:rsid w:val="001A52C4"/>
    <w:rsid w:val="001D4076"/>
    <w:rsid w:val="001E75F2"/>
    <w:rsid w:val="001F1026"/>
    <w:rsid w:val="002222A5"/>
    <w:rsid w:val="00223073"/>
    <w:rsid w:val="00254330"/>
    <w:rsid w:val="00255EA2"/>
    <w:rsid w:val="00261423"/>
    <w:rsid w:val="002902FD"/>
    <w:rsid w:val="002A7644"/>
    <w:rsid w:val="002B17CD"/>
    <w:rsid w:val="002B31F6"/>
    <w:rsid w:val="002D5791"/>
    <w:rsid w:val="002D7D72"/>
    <w:rsid w:val="00336B18"/>
    <w:rsid w:val="00364500"/>
    <w:rsid w:val="00396137"/>
    <w:rsid w:val="003966B8"/>
    <w:rsid w:val="003977C9"/>
    <w:rsid w:val="003A20E8"/>
    <w:rsid w:val="003D1821"/>
    <w:rsid w:val="003F0C2F"/>
    <w:rsid w:val="00407672"/>
    <w:rsid w:val="00411CBD"/>
    <w:rsid w:val="00434FCF"/>
    <w:rsid w:val="004610CC"/>
    <w:rsid w:val="00473991"/>
    <w:rsid w:val="0048389F"/>
    <w:rsid w:val="004852B7"/>
    <w:rsid w:val="004B6E18"/>
    <w:rsid w:val="004E2252"/>
    <w:rsid w:val="004E3CA5"/>
    <w:rsid w:val="004F0260"/>
    <w:rsid w:val="00502FCE"/>
    <w:rsid w:val="0051701D"/>
    <w:rsid w:val="005267DA"/>
    <w:rsid w:val="00536E5B"/>
    <w:rsid w:val="005652B0"/>
    <w:rsid w:val="00593033"/>
    <w:rsid w:val="005940B7"/>
    <w:rsid w:val="005A10BE"/>
    <w:rsid w:val="005A19E7"/>
    <w:rsid w:val="005E4C80"/>
    <w:rsid w:val="005F2ABA"/>
    <w:rsid w:val="00623562"/>
    <w:rsid w:val="00624F89"/>
    <w:rsid w:val="006253F3"/>
    <w:rsid w:val="00680458"/>
    <w:rsid w:val="00697C9C"/>
    <w:rsid w:val="006A5128"/>
    <w:rsid w:val="006C0798"/>
    <w:rsid w:val="006C1783"/>
    <w:rsid w:val="006C6281"/>
    <w:rsid w:val="006E5421"/>
    <w:rsid w:val="006F36B4"/>
    <w:rsid w:val="00707857"/>
    <w:rsid w:val="00716E36"/>
    <w:rsid w:val="00732B2A"/>
    <w:rsid w:val="007B3332"/>
    <w:rsid w:val="007C0312"/>
    <w:rsid w:val="007C777C"/>
    <w:rsid w:val="007F3687"/>
    <w:rsid w:val="00820BB1"/>
    <w:rsid w:val="008450B4"/>
    <w:rsid w:val="00853BDD"/>
    <w:rsid w:val="008A196F"/>
    <w:rsid w:val="008E413F"/>
    <w:rsid w:val="00927C94"/>
    <w:rsid w:val="00930837"/>
    <w:rsid w:val="009478E1"/>
    <w:rsid w:val="0094792E"/>
    <w:rsid w:val="00995332"/>
    <w:rsid w:val="00A1660B"/>
    <w:rsid w:val="00A924A1"/>
    <w:rsid w:val="00A925E6"/>
    <w:rsid w:val="00AF2243"/>
    <w:rsid w:val="00AF7F34"/>
    <w:rsid w:val="00B00DCF"/>
    <w:rsid w:val="00B11DE4"/>
    <w:rsid w:val="00B25FA4"/>
    <w:rsid w:val="00B4501F"/>
    <w:rsid w:val="00B60220"/>
    <w:rsid w:val="00B6651C"/>
    <w:rsid w:val="00B751FA"/>
    <w:rsid w:val="00BD07A0"/>
    <w:rsid w:val="00BF497E"/>
    <w:rsid w:val="00C30AAD"/>
    <w:rsid w:val="00C3515F"/>
    <w:rsid w:val="00C41348"/>
    <w:rsid w:val="00C41E38"/>
    <w:rsid w:val="00C45EEE"/>
    <w:rsid w:val="00C729CD"/>
    <w:rsid w:val="00CA1A45"/>
    <w:rsid w:val="00CC729D"/>
    <w:rsid w:val="00CF1BEF"/>
    <w:rsid w:val="00D124BA"/>
    <w:rsid w:val="00D73E46"/>
    <w:rsid w:val="00D805EF"/>
    <w:rsid w:val="00D91F97"/>
    <w:rsid w:val="00D97BED"/>
    <w:rsid w:val="00DB7F3F"/>
    <w:rsid w:val="00DE02D1"/>
    <w:rsid w:val="00DF14DA"/>
    <w:rsid w:val="00E07DFC"/>
    <w:rsid w:val="00E11550"/>
    <w:rsid w:val="00E20044"/>
    <w:rsid w:val="00E214DB"/>
    <w:rsid w:val="00E36505"/>
    <w:rsid w:val="00E44ECA"/>
    <w:rsid w:val="00E468BE"/>
    <w:rsid w:val="00EA1FE9"/>
    <w:rsid w:val="00EB23F2"/>
    <w:rsid w:val="00EB78A8"/>
    <w:rsid w:val="00EC1B91"/>
    <w:rsid w:val="00ED397B"/>
    <w:rsid w:val="00EE790D"/>
    <w:rsid w:val="00EF7D89"/>
    <w:rsid w:val="00F06576"/>
    <w:rsid w:val="00F10AF9"/>
    <w:rsid w:val="00F3220D"/>
    <w:rsid w:val="00F70799"/>
    <w:rsid w:val="00FA38AB"/>
    <w:rsid w:val="00FA510B"/>
    <w:rsid w:val="00FB2F87"/>
    <w:rsid w:val="00FE5627"/>
    <w:rsid w:val="00FE75C2"/>
    <w:rsid w:val="00FF1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142A7AB-3E6D-4FAB-B6C1-7433DEDC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1199</TotalTime>
  <Pages>4</Pages>
  <Words>467</Words>
  <Characters>2665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SNTW001</cp:lastModifiedBy>
  <cp:revision>55</cp:revision>
  <cp:lastPrinted>2016-07-20T01:08:00Z</cp:lastPrinted>
  <dcterms:created xsi:type="dcterms:W3CDTF">2016-01-05T11:33:00Z</dcterms:created>
  <dcterms:modified xsi:type="dcterms:W3CDTF">2017-06-15T09:25:00Z</dcterms:modified>
</cp:coreProperties>
</file>