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60" w:rsidRPr="008E37EB" w:rsidRDefault="00387260">
      <w:pPr>
        <w:rPr>
          <w:rFonts w:asciiTheme="majorEastAsia" w:eastAsiaTheme="majorEastAsia" w:hAnsiTheme="majorEastAsia"/>
          <w:sz w:val="18"/>
          <w:szCs w:val="18"/>
        </w:rPr>
      </w:pPr>
      <w:bookmarkStart w:id="0" w:name="_GoBack"/>
      <w:bookmarkEnd w:id="0"/>
    </w:p>
    <w:p w:rsidR="008E37EB" w:rsidRPr="008E37EB" w:rsidRDefault="008E37EB" w:rsidP="008E37EB">
      <w:pPr>
        <w:jc w:val="center"/>
        <w:rPr>
          <w:rFonts w:asciiTheme="majorEastAsia" w:eastAsiaTheme="majorEastAsia" w:hAnsiTheme="majorEastAsia"/>
          <w:sz w:val="22"/>
        </w:rPr>
      </w:pPr>
      <w:r w:rsidRPr="008E37EB">
        <w:rPr>
          <w:rFonts w:asciiTheme="majorEastAsia" w:eastAsiaTheme="majorEastAsia" w:hAnsiTheme="majorEastAsia" w:hint="eastAsia"/>
          <w:sz w:val="22"/>
        </w:rPr>
        <w:t>農地等の利用の最適化の推進に関する指針</w:t>
      </w:r>
    </w:p>
    <w:p w:rsidR="008E37EB" w:rsidRDefault="008E37EB" w:rsidP="008E37EB">
      <w:pPr>
        <w:rPr>
          <w:rFonts w:asciiTheme="majorEastAsia" w:eastAsiaTheme="majorEastAsia" w:hAnsiTheme="majorEastAsia"/>
          <w:sz w:val="22"/>
        </w:rPr>
      </w:pPr>
      <w:r w:rsidRPr="008E37EB">
        <w:rPr>
          <w:rFonts w:asciiTheme="majorEastAsia" w:eastAsiaTheme="majorEastAsia" w:hAnsiTheme="majorEastAsia" w:hint="eastAsia"/>
          <w:sz w:val="22"/>
        </w:rPr>
        <w:t xml:space="preserve">　</w:t>
      </w:r>
    </w:p>
    <w:p w:rsidR="00D075E0" w:rsidRDefault="00D075E0" w:rsidP="008E37EB">
      <w:pPr>
        <w:rPr>
          <w:rFonts w:asciiTheme="majorEastAsia" w:eastAsiaTheme="majorEastAsia" w:hAnsiTheme="majorEastAsia"/>
          <w:sz w:val="22"/>
        </w:rPr>
      </w:pPr>
      <w:r>
        <w:rPr>
          <w:rFonts w:asciiTheme="majorEastAsia" w:eastAsiaTheme="majorEastAsia" w:hAnsiTheme="majorEastAsia" w:hint="eastAsia"/>
          <w:sz w:val="22"/>
        </w:rPr>
        <w:t>１　農地等の利用の最適化の推進に関する目標</w:t>
      </w:r>
    </w:p>
    <w:p w:rsidR="00D075E0" w:rsidRPr="008E37EB" w:rsidRDefault="00D075E0" w:rsidP="008E37EB">
      <w:pPr>
        <w:rPr>
          <w:rFonts w:asciiTheme="majorEastAsia" w:eastAsiaTheme="majorEastAsia" w:hAnsiTheme="majorEastAsia"/>
          <w:sz w:val="22"/>
        </w:rPr>
      </w:pPr>
    </w:p>
    <w:p w:rsidR="008E37EB" w:rsidRPr="008E37EB" w:rsidRDefault="00AD7124" w:rsidP="001D5FB4">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（１）</w:t>
      </w:r>
      <w:r w:rsidR="008E37EB" w:rsidRPr="008E37EB">
        <w:rPr>
          <w:rFonts w:asciiTheme="majorEastAsia" w:eastAsiaTheme="majorEastAsia" w:hAnsiTheme="majorEastAsia" w:hint="eastAsia"/>
          <w:sz w:val="22"/>
        </w:rPr>
        <w:t>担い手への農地等の集積</w:t>
      </w:r>
      <w:r>
        <w:rPr>
          <w:rFonts w:asciiTheme="majorEastAsia" w:eastAsiaTheme="majorEastAsia" w:hAnsiTheme="majorEastAsia" w:hint="eastAsia"/>
          <w:sz w:val="22"/>
        </w:rPr>
        <w:t>・</w:t>
      </w:r>
      <w:r w:rsidR="008E37EB" w:rsidRPr="008E37EB">
        <w:rPr>
          <w:rFonts w:asciiTheme="majorEastAsia" w:eastAsiaTheme="majorEastAsia" w:hAnsiTheme="majorEastAsia" w:hint="eastAsia"/>
          <w:sz w:val="22"/>
        </w:rPr>
        <w:t>集約化</w:t>
      </w:r>
    </w:p>
    <w:tbl>
      <w:tblPr>
        <w:tblStyle w:val="a3"/>
        <w:tblW w:w="0" w:type="auto"/>
        <w:tblInd w:w="451" w:type="dxa"/>
        <w:tblLook w:val="04A0" w:firstRow="1" w:lastRow="0" w:firstColumn="1" w:lastColumn="0" w:noHBand="0" w:noVBand="1"/>
      </w:tblPr>
      <w:tblGrid>
        <w:gridCol w:w="1758"/>
        <w:gridCol w:w="1758"/>
        <w:gridCol w:w="1758"/>
        <w:gridCol w:w="1758"/>
        <w:gridCol w:w="1758"/>
        <w:gridCol w:w="3600"/>
      </w:tblGrid>
      <w:tr w:rsidR="006C31A8" w:rsidRPr="008E37EB" w:rsidTr="006C31A8">
        <w:trPr>
          <w:trHeight w:hRule="exact" w:val="510"/>
        </w:trPr>
        <w:tc>
          <w:tcPr>
            <w:tcW w:w="1758" w:type="dxa"/>
            <w:vMerge w:val="restart"/>
            <w:vAlign w:val="center"/>
          </w:tcPr>
          <w:p w:rsidR="006C31A8" w:rsidRPr="008E37EB" w:rsidRDefault="006C31A8" w:rsidP="00467868">
            <w:pPr>
              <w:spacing w:line="240" w:lineRule="exact"/>
              <w:jc w:val="center"/>
              <w:rPr>
                <w:rFonts w:asciiTheme="majorEastAsia" w:eastAsiaTheme="majorEastAsia" w:hAnsiTheme="majorEastAsia"/>
                <w:sz w:val="22"/>
              </w:rPr>
            </w:pPr>
            <w:r w:rsidRPr="008E37EB">
              <w:rPr>
                <w:rFonts w:asciiTheme="majorEastAsia" w:eastAsiaTheme="majorEastAsia" w:hAnsiTheme="majorEastAsia" w:hint="eastAsia"/>
                <w:sz w:val="22"/>
              </w:rPr>
              <w:t>耕地面積</w:t>
            </w:r>
          </w:p>
          <w:p w:rsidR="006C31A8" w:rsidRPr="008E37EB" w:rsidRDefault="006C31A8" w:rsidP="00467868">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（Ａ）</w:t>
            </w:r>
          </w:p>
        </w:tc>
        <w:tc>
          <w:tcPr>
            <w:tcW w:w="3516" w:type="dxa"/>
            <w:gridSpan w:val="2"/>
            <w:vAlign w:val="center"/>
          </w:tcPr>
          <w:p w:rsidR="006C31A8" w:rsidRPr="008E37EB" w:rsidRDefault="006C31A8" w:rsidP="00AD712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平成</w:t>
            </w:r>
            <w:r w:rsidRPr="00E6425B">
              <w:rPr>
                <w:rFonts w:asciiTheme="majorEastAsia" w:eastAsiaTheme="majorEastAsia" w:hAnsiTheme="majorEastAsia" w:hint="eastAsia"/>
                <w:sz w:val="22"/>
              </w:rPr>
              <w:t>２９</w:t>
            </w:r>
            <w:r>
              <w:rPr>
                <w:rFonts w:asciiTheme="majorEastAsia" w:eastAsiaTheme="majorEastAsia" w:hAnsiTheme="majorEastAsia" w:hint="eastAsia"/>
                <w:sz w:val="22"/>
              </w:rPr>
              <w:t>年度（現状）</w:t>
            </w:r>
          </w:p>
        </w:tc>
        <w:tc>
          <w:tcPr>
            <w:tcW w:w="3516" w:type="dxa"/>
            <w:gridSpan w:val="2"/>
            <w:vAlign w:val="center"/>
          </w:tcPr>
          <w:p w:rsidR="006C31A8" w:rsidRPr="008E37EB" w:rsidRDefault="006C31A8" w:rsidP="00F03E88">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平成</w:t>
            </w:r>
            <w:r w:rsidR="00B33E50">
              <w:rPr>
                <w:rFonts w:asciiTheme="majorEastAsia" w:eastAsiaTheme="majorEastAsia" w:hAnsiTheme="majorEastAsia" w:hint="eastAsia"/>
                <w:sz w:val="22"/>
              </w:rPr>
              <w:t>３４</w:t>
            </w:r>
            <w:r>
              <w:rPr>
                <w:rFonts w:asciiTheme="majorEastAsia" w:eastAsiaTheme="majorEastAsia" w:hAnsiTheme="majorEastAsia" w:hint="eastAsia"/>
                <w:sz w:val="22"/>
              </w:rPr>
              <w:t>年度（目標）</w:t>
            </w:r>
          </w:p>
        </w:tc>
        <w:tc>
          <w:tcPr>
            <w:tcW w:w="3600" w:type="dxa"/>
            <w:vMerge w:val="restart"/>
            <w:tcBorders>
              <w:top w:val="nil"/>
              <w:bottom w:val="nil"/>
              <w:right w:val="nil"/>
            </w:tcBorders>
            <w:shd w:val="clear" w:color="auto" w:fill="auto"/>
          </w:tcPr>
          <w:p w:rsidR="006C31A8" w:rsidRPr="008E37EB" w:rsidRDefault="006C31A8">
            <w:pPr>
              <w:widowControl/>
              <w:jc w:val="left"/>
            </w:pPr>
          </w:p>
        </w:tc>
      </w:tr>
      <w:tr w:rsidR="006C31A8" w:rsidRPr="008E37EB" w:rsidTr="006C31A8">
        <w:tc>
          <w:tcPr>
            <w:tcW w:w="1758" w:type="dxa"/>
            <w:vMerge/>
          </w:tcPr>
          <w:p w:rsidR="006C31A8" w:rsidRPr="008E37EB" w:rsidRDefault="006C31A8" w:rsidP="00C11897">
            <w:pPr>
              <w:rPr>
                <w:rFonts w:asciiTheme="majorEastAsia" w:eastAsiaTheme="majorEastAsia" w:hAnsiTheme="majorEastAsia"/>
                <w:sz w:val="22"/>
              </w:rPr>
            </w:pPr>
          </w:p>
        </w:tc>
        <w:tc>
          <w:tcPr>
            <w:tcW w:w="1758" w:type="dxa"/>
          </w:tcPr>
          <w:p w:rsidR="006C31A8" w:rsidRDefault="006C31A8" w:rsidP="00C11897">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農地集積面積</w:t>
            </w:r>
          </w:p>
          <w:p w:rsidR="006C31A8" w:rsidRPr="008E37EB" w:rsidRDefault="006C31A8" w:rsidP="00C11897">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（Ｂ）</w:t>
            </w:r>
          </w:p>
        </w:tc>
        <w:tc>
          <w:tcPr>
            <w:tcW w:w="1758" w:type="dxa"/>
          </w:tcPr>
          <w:p w:rsidR="006C31A8" w:rsidRDefault="006C31A8" w:rsidP="00C11897">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農地集積面積</w:t>
            </w:r>
          </w:p>
          <w:p w:rsidR="006C31A8" w:rsidRPr="008E37EB" w:rsidRDefault="006C31A8" w:rsidP="00C11897">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（Ｂ/Ａ）</w:t>
            </w:r>
          </w:p>
        </w:tc>
        <w:tc>
          <w:tcPr>
            <w:tcW w:w="1758" w:type="dxa"/>
          </w:tcPr>
          <w:p w:rsidR="006C31A8" w:rsidRDefault="006C31A8" w:rsidP="00C11897">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農地集積面積</w:t>
            </w:r>
          </w:p>
          <w:p w:rsidR="006C31A8" w:rsidRPr="008E37EB" w:rsidRDefault="006C31A8" w:rsidP="00C11897">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（Ｃ）</w:t>
            </w:r>
          </w:p>
        </w:tc>
        <w:tc>
          <w:tcPr>
            <w:tcW w:w="1758" w:type="dxa"/>
          </w:tcPr>
          <w:p w:rsidR="006C31A8" w:rsidRDefault="006C31A8" w:rsidP="00C11897">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農地集積率</w:t>
            </w:r>
          </w:p>
          <w:p w:rsidR="006C31A8" w:rsidRPr="008E37EB" w:rsidRDefault="006C31A8" w:rsidP="00C11897">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（Ｃ/Ａ）</w:t>
            </w:r>
          </w:p>
        </w:tc>
        <w:tc>
          <w:tcPr>
            <w:tcW w:w="3600" w:type="dxa"/>
            <w:vMerge/>
            <w:tcBorders>
              <w:bottom w:val="nil"/>
              <w:right w:val="nil"/>
            </w:tcBorders>
            <w:shd w:val="clear" w:color="auto" w:fill="auto"/>
          </w:tcPr>
          <w:p w:rsidR="006C31A8" w:rsidRPr="008E37EB" w:rsidRDefault="006C31A8">
            <w:pPr>
              <w:widowControl/>
              <w:jc w:val="left"/>
            </w:pPr>
          </w:p>
        </w:tc>
      </w:tr>
      <w:tr w:rsidR="006C31A8" w:rsidRPr="008E37EB" w:rsidTr="006C31A8">
        <w:trPr>
          <w:trHeight w:hRule="exact" w:val="510"/>
        </w:trPr>
        <w:tc>
          <w:tcPr>
            <w:tcW w:w="1758" w:type="dxa"/>
            <w:vAlign w:val="center"/>
          </w:tcPr>
          <w:p w:rsidR="006C31A8" w:rsidRPr="008E37EB" w:rsidRDefault="00F613EB" w:rsidP="00C11897">
            <w:pPr>
              <w:jc w:val="right"/>
              <w:rPr>
                <w:rFonts w:asciiTheme="majorEastAsia" w:eastAsiaTheme="majorEastAsia" w:hAnsiTheme="majorEastAsia"/>
                <w:sz w:val="22"/>
              </w:rPr>
            </w:pPr>
            <w:r>
              <w:rPr>
                <w:rFonts w:asciiTheme="majorEastAsia" w:eastAsiaTheme="majorEastAsia" w:hAnsiTheme="majorEastAsia" w:hint="eastAsia"/>
                <w:b/>
                <w:sz w:val="22"/>
              </w:rPr>
              <w:t>1,030</w:t>
            </w:r>
            <w:r w:rsidR="006C31A8">
              <w:rPr>
                <w:rFonts w:asciiTheme="majorEastAsia" w:eastAsiaTheme="majorEastAsia" w:hAnsiTheme="majorEastAsia" w:hint="eastAsia"/>
                <w:sz w:val="22"/>
              </w:rPr>
              <w:t xml:space="preserve">　ha</w:t>
            </w:r>
          </w:p>
        </w:tc>
        <w:tc>
          <w:tcPr>
            <w:tcW w:w="1758" w:type="dxa"/>
            <w:vAlign w:val="center"/>
          </w:tcPr>
          <w:p w:rsidR="006C31A8" w:rsidRPr="008E37EB" w:rsidRDefault="006C31A8" w:rsidP="00F613EB">
            <w:pPr>
              <w:jc w:val="right"/>
              <w:rPr>
                <w:rFonts w:asciiTheme="majorEastAsia" w:eastAsiaTheme="majorEastAsia" w:hAnsiTheme="majorEastAsia"/>
                <w:sz w:val="22"/>
              </w:rPr>
            </w:pPr>
            <w:r w:rsidRPr="00212BF7">
              <w:rPr>
                <w:rFonts w:asciiTheme="majorEastAsia" w:eastAsiaTheme="majorEastAsia" w:hAnsiTheme="majorEastAsia" w:hint="eastAsia"/>
                <w:b/>
                <w:sz w:val="22"/>
              </w:rPr>
              <w:t>57</w:t>
            </w:r>
            <w:r w:rsidR="00B33E50">
              <w:rPr>
                <w:rFonts w:asciiTheme="majorEastAsia" w:eastAsiaTheme="majorEastAsia" w:hAnsiTheme="majorEastAsia" w:hint="eastAsia"/>
                <w:b/>
                <w:sz w:val="22"/>
              </w:rPr>
              <w:t>9.4</w:t>
            </w:r>
            <w:r>
              <w:rPr>
                <w:rFonts w:asciiTheme="majorEastAsia" w:eastAsiaTheme="majorEastAsia" w:hAnsiTheme="majorEastAsia" w:hint="eastAsia"/>
                <w:sz w:val="22"/>
              </w:rPr>
              <w:t xml:space="preserve">　ha</w:t>
            </w:r>
          </w:p>
        </w:tc>
        <w:tc>
          <w:tcPr>
            <w:tcW w:w="1758" w:type="dxa"/>
            <w:vAlign w:val="center"/>
          </w:tcPr>
          <w:p w:rsidR="006C31A8" w:rsidRPr="008E37EB" w:rsidRDefault="006C31A8" w:rsidP="00C11897">
            <w:pPr>
              <w:jc w:val="right"/>
              <w:rPr>
                <w:rFonts w:asciiTheme="majorEastAsia" w:eastAsiaTheme="majorEastAsia" w:hAnsiTheme="majorEastAsia"/>
                <w:sz w:val="22"/>
              </w:rPr>
            </w:pPr>
            <w:r w:rsidRPr="00212BF7">
              <w:rPr>
                <w:rFonts w:asciiTheme="majorEastAsia" w:eastAsiaTheme="majorEastAsia" w:hAnsiTheme="majorEastAsia" w:hint="eastAsia"/>
                <w:b/>
                <w:sz w:val="22"/>
              </w:rPr>
              <w:t>5</w:t>
            </w:r>
            <w:r w:rsidR="00F613EB">
              <w:rPr>
                <w:rFonts w:asciiTheme="majorEastAsia" w:eastAsiaTheme="majorEastAsia" w:hAnsiTheme="majorEastAsia" w:hint="eastAsia"/>
                <w:b/>
                <w:sz w:val="22"/>
              </w:rPr>
              <w:t>6.3</w:t>
            </w:r>
            <w:r>
              <w:rPr>
                <w:rFonts w:asciiTheme="majorEastAsia" w:eastAsiaTheme="majorEastAsia" w:hAnsiTheme="majorEastAsia" w:hint="eastAsia"/>
                <w:sz w:val="22"/>
              </w:rPr>
              <w:t xml:space="preserve">　%</w:t>
            </w:r>
          </w:p>
        </w:tc>
        <w:tc>
          <w:tcPr>
            <w:tcW w:w="1758" w:type="dxa"/>
            <w:vAlign w:val="center"/>
          </w:tcPr>
          <w:p w:rsidR="006C31A8" w:rsidRPr="008E37EB" w:rsidRDefault="00392DD5" w:rsidP="00C11897">
            <w:pPr>
              <w:jc w:val="right"/>
              <w:rPr>
                <w:rFonts w:asciiTheme="majorEastAsia" w:eastAsiaTheme="majorEastAsia" w:hAnsiTheme="majorEastAsia"/>
                <w:sz w:val="22"/>
              </w:rPr>
            </w:pPr>
            <w:r w:rsidRPr="00392DD5">
              <w:rPr>
                <w:rFonts w:asciiTheme="majorEastAsia" w:eastAsiaTheme="majorEastAsia" w:hAnsiTheme="majorEastAsia" w:hint="eastAsia"/>
                <w:b/>
                <w:sz w:val="22"/>
              </w:rPr>
              <w:t>582</w:t>
            </w:r>
            <w:r>
              <w:rPr>
                <w:rFonts w:asciiTheme="majorEastAsia" w:eastAsiaTheme="majorEastAsia" w:hAnsiTheme="majorEastAsia" w:hint="eastAsia"/>
                <w:sz w:val="22"/>
              </w:rPr>
              <w:t xml:space="preserve">　</w:t>
            </w:r>
            <w:r w:rsidR="006C31A8">
              <w:rPr>
                <w:rFonts w:asciiTheme="majorEastAsia" w:eastAsiaTheme="majorEastAsia" w:hAnsiTheme="majorEastAsia" w:hint="eastAsia"/>
                <w:sz w:val="22"/>
              </w:rPr>
              <w:t>ha</w:t>
            </w:r>
          </w:p>
        </w:tc>
        <w:tc>
          <w:tcPr>
            <w:tcW w:w="1758" w:type="dxa"/>
            <w:vAlign w:val="center"/>
          </w:tcPr>
          <w:p w:rsidR="006C31A8" w:rsidRPr="008E37EB" w:rsidRDefault="00392DD5" w:rsidP="00C11897">
            <w:pPr>
              <w:jc w:val="right"/>
              <w:rPr>
                <w:rFonts w:asciiTheme="majorEastAsia" w:eastAsiaTheme="majorEastAsia" w:hAnsiTheme="majorEastAsia"/>
                <w:sz w:val="22"/>
              </w:rPr>
            </w:pPr>
            <w:r w:rsidRPr="00392DD5">
              <w:rPr>
                <w:rFonts w:asciiTheme="majorEastAsia" w:eastAsiaTheme="majorEastAsia" w:hAnsiTheme="majorEastAsia" w:hint="eastAsia"/>
                <w:b/>
                <w:sz w:val="22"/>
              </w:rPr>
              <w:t>56.5</w:t>
            </w:r>
            <w:r>
              <w:rPr>
                <w:rFonts w:asciiTheme="majorEastAsia" w:eastAsiaTheme="majorEastAsia" w:hAnsiTheme="majorEastAsia" w:hint="eastAsia"/>
                <w:sz w:val="22"/>
              </w:rPr>
              <w:t xml:space="preserve">　</w:t>
            </w:r>
            <w:r w:rsidR="006C31A8">
              <w:rPr>
                <w:rFonts w:asciiTheme="majorEastAsia" w:eastAsiaTheme="majorEastAsia" w:hAnsiTheme="majorEastAsia" w:hint="eastAsia"/>
                <w:sz w:val="22"/>
              </w:rPr>
              <w:t>％</w:t>
            </w:r>
          </w:p>
        </w:tc>
        <w:tc>
          <w:tcPr>
            <w:tcW w:w="3600" w:type="dxa"/>
            <w:vMerge/>
            <w:tcBorders>
              <w:bottom w:val="nil"/>
              <w:right w:val="nil"/>
            </w:tcBorders>
            <w:shd w:val="clear" w:color="auto" w:fill="auto"/>
          </w:tcPr>
          <w:p w:rsidR="006C31A8" w:rsidRPr="008E37EB" w:rsidRDefault="006C31A8">
            <w:pPr>
              <w:widowControl/>
              <w:jc w:val="left"/>
            </w:pPr>
          </w:p>
        </w:tc>
      </w:tr>
    </w:tbl>
    <w:p w:rsidR="00E24EBC" w:rsidRDefault="00C11897" w:rsidP="008E37EB">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C11897" w:rsidRPr="008E37EB" w:rsidRDefault="00AD7124" w:rsidP="001D5FB4">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（２）</w:t>
      </w:r>
      <w:r w:rsidR="00C11897">
        <w:rPr>
          <w:rFonts w:asciiTheme="majorEastAsia" w:eastAsiaTheme="majorEastAsia" w:hAnsiTheme="majorEastAsia" w:hint="eastAsia"/>
          <w:sz w:val="22"/>
        </w:rPr>
        <w:t>遊休農地の解消・発生防止</w:t>
      </w:r>
    </w:p>
    <w:tbl>
      <w:tblPr>
        <w:tblStyle w:val="a3"/>
        <w:tblW w:w="0" w:type="auto"/>
        <w:tblInd w:w="421" w:type="dxa"/>
        <w:tblLook w:val="04A0" w:firstRow="1" w:lastRow="0" w:firstColumn="1" w:lastColumn="0" w:noHBand="0" w:noVBand="1"/>
      </w:tblPr>
      <w:tblGrid>
        <w:gridCol w:w="1758"/>
        <w:gridCol w:w="1758"/>
        <w:gridCol w:w="1758"/>
        <w:gridCol w:w="1758"/>
        <w:gridCol w:w="1758"/>
        <w:gridCol w:w="1704"/>
        <w:gridCol w:w="1701"/>
      </w:tblGrid>
      <w:tr w:rsidR="00B824E4" w:rsidRPr="00AD7124" w:rsidTr="00C638AF">
        <w:trPr>
          <w:trHeight w:hRule="exact" w:val="510"/>
        </w:trPr>
        <w:tc>
          <w:tcPr>
            <w:tcW w:w="5274" w:type="dxa"/>
            <w:gridSpan w:val="3"/>
            <w:vAlign w:val="center"/>
          </w:tcPr>
          <w:p w:rsidR="00B824E4" w:rsidRPr="008E37EB" w:rsidRDefault="00B824E4" w:rsidP="00AD712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平成</w:t>
            </w:r>
            <w:r w:rsidR="006C31A8" w:rsidRPr="00E6425B">
              <w:rPr>
                <w:rFonts w:asciiTheme="majorEastAsia" w:eastAsiaTheme="majorEastAsia" w:hAnsiTheme="majorEastAsia" w:hint="eastAsia"/>
                <w:sz w:val="22"/>
              </w:rPr>
              <w:t>２９</w:t>
            </w:r>
            <w:r>
              <w:rPr>
                <w:rFonts w:asciiTheme="majorEastAsia" w:eastAsiaTheme="majorEastAsia" w:hAnsiTheme="majorEastAsia" w:hint="eastAsia"/>
                <w:sz w:val="22"/>
              </w:rPr>
              <w:t>年度（現状）</w:t>
            </w:r>
          </w:p>
        </w:tc>
        <w:tc>
          <w:tcPr>
            <w:tcW w:w="5220" w:type="dxa"/>
            <w:gridSpan w:val="3"/>
            <w:tcBorders>
              <w:bottom w:val="nil"/>
              <w:right w:val="single" w:sz="4" w:space="0" w:color="auto"/>
            </w:tcBorders>
            <w:vAlign w:val="center"/>
          </w:tcPr>
          <w:p w:rsidR="00B824E4" w:rsidRPr="008E37EB" w:rsidRDefault="00B824E4" w:rsidP="00F03E88">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平成</w:t>
            </w:r>
            <w:r w:rsidR="00E1226D">
              <w:rPr>
                <w:rFonts w:asciiTheme="majorEastAsia" w:eastAsiaTheme="majorEastAsia" w:hAnsiTheme="majorEastAsia" w:hint="eastAsia"/>
                <w:sz w:val="22"/>
              </w:rPr>
              <w:t>３４</w:t>
            </w:r>
            <w:r>
              <w:rPr>
                <w:rFonts w:asciiTheme="majorEastAsia" w:eastAsiaTheme="majorEastAsia" w:hAnsiTheme="majorEastAsia" w:hint="eastAsia"/>
                <w:sz w:val="22"/>
              </w:rPr>
              <w:t>年度（目標）</w:t>
            </w:r>
          </w:p>
        </w:tc>
        <w:tc>
          <w:tcPr>
            <w:tcW w:w="1701" w:type="dxa"/>
            <w:vMerge w:val="restart"/>
            <w:tcBorders>
              <w:top w:val="single" w:sz="4" w:space="0" w:color="auto"/>
              <w:right w:val="single" w:sz="4" w:space="0" w:color="auto"/>
            </w:tcBorders>
            <w:vAlign w:val="center"/>
          </w:tcPr>
          <w:p w:rsidR="00B824E4" w:rsidRDefault="00B824E4" w:rsidP="00B824E4">
            <w:pPr>
              <w:jc w:val="center"/>
              <w:rPr>
                <w:rFonts w:asciiTheme="majorEastAsia" w:eastAsiaTheme="majorEastAsia" w:hAnsiTheme="majorEastAsia"/>
                <w:sz w:val="22"/>
              </w:rPr>
            </w:pPr>
            <w:r>
              <w:rPr>
                <w:rFonts w:asciiTheme="majorEastAsia" w:eastAsiaTheme="majorEastAsia" w:hAnsiTheme="majorEastAsia" w:hint="eastAsia"/>
                <w:sz w:val="22"/>
              </w:rPr>
              <w:t>増減率</w:t>
            </w:r>
          </w:p>
          <w:p w:rsidR="00B824E4" w:rsidRPr="008E37EB" w:rsidRDefault="00B824E4" w:rsidP="00B824E4">
            <w:pPr>
              <w:jc w:val="center"/>
              <w:rPr>
                <w:rFonts w:asciiTheme="majorEastAsia" w:eastAsiaTheme="majorEastAsia" w:hAnsiTheme="majorEastAsia"/>
                <w:sz w:val="22"/>
              </w:rPr>
            </w:pPr>
            <w:r>
              <w:rPr>
                <w:rFonts w:asciiTheme="majorEastAsia" w:eastAsiaTheme="majorEastAsia" w:hAnsiTheme="majorEastAsia" w:hint="eastAsia"/>
                <w:sz w:val="22"/>
              </w:rPr>
              <w:t>（Ｄ/Ａ）</w:t>
            </w:r>
          </w:p>
        </w:tc>
      </w:tr>
      <w:tr w:rsidR="00B824E4" w:rsidRPr="00AD7124" w:rsidTr="00C638AF">
        <w:trPr>
          <w:trHeight w:hRule="exact" w:val="216"/>
        </w:trPr>
        <w:tc>
          <w:tcPr>
            <w:tcW w:w="1758" w:type="dxa"/>
            <w:vMerge w:val="restart"/>
            <w:tcBorders>
              <w:right w:val="nil"/>
            </w:tcBorders>
            <w:vAlign w:val="center"/>
          </w:tcPr>
          <w:p w:rsidR="00B824E4" w:rsidRDefault="00B824E4" w:rsidP="00AD712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遊休農</w:t>
            </w:r>
            <w:r w:rsidRPr="008E37EB">
              <w:rPr>
                <w:rFonts w:asciiTheme="majorEastAsia" w:eastAsiaTheme="majorEastAsia" w:hAnsiTheme="majorEastAsia" w:hint="eastAsia"/>
                <w:sz w:val="22"/>
              </w:rPr>
              <w:t>地面積</w:t>
            </w:r>
          </w:p>
          <w:p w:rsidR="00B824E4" w:rsidRDefault="00B824E4" w:rsidP="00AD712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（Ａ＝Ｂ＋Ｃ）</w:t>
            </w:r>
          </w:p>
        </w:tc>
        <w:tc>
          <w:tcPr>
            <w:tcW w:w="3516" w:type="dxa"/>
            <w:gridSpan w:val="2"/>
            <w:tcBorders>
              <w:left w:val="nil"/>
            </w:tcBorders>
            <w:vAlign w:val="center"/>
          </w:tcPr>
          <w:p w:rsidR="00B824E4" w:rsidRDefault="00B824E4" w:rsidP="00AD7124">
            <w:pPr>
              <w:spacing w:line="240" w:lineRule="exact"/>
              <w:jc w:val="center"/>
              <w:rPr>
                <w:rFonts w:asciiTheme="majorEastAsia" w:eastAsiaTheme="majorEastAsia" w:hAnsiTheme="majorEastAsia"/>
                <w:sz w:val="22"/>
              </w:rPr>
            </w:pPr>
          </w:p>
        </w:tc>
        <w:tc>
          <w:tcPr>
            <w:tcW w:w="1758" w:type="dxa"/>
            <w:vMerge w:val="restart"/>
            <w:tcBorders>
              <w:right w:val="nil"/>
            </w:tcBorders>
            <w:vAlign w:val="center"/>
          </w:tcPr>
          <w:p w:rsidR="00B824E4" w:rsidRPr="008E37EB"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遊休農</w:t>
            </w:r>
            <w:r w:rsidRPr="008E37EB">
              <w:rPr>
                <w:rFonts w:asciiTheme="majorEastAsia" w:eastAsiaTheme="majorEastAsia" w:hAnsiTheme="majorEastAsia" w:hint="eastAsia"/>
                <w:sz w:val="22"/>
              </w:rPr>
              <w:t>地面積</w:t>
            </w:r>
          </w:p>
          <w:p w:rsidR="00B824E4" w:rsidRPr="00AD7124"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（Ｄ＝Ｅ＋Ｆ）</w:t>
            </w:r>
          </w:p>
        </w:tc>
        <w:tc>
          <w:tcPr>
            <w:tcW w:w="3462" w:type="dxa"/>
            <w:gridSpan w:val="2"/>
            <w:tcBorders>
              <w:left w:val="nil"/>
              <w:bottom w:val="nil"/>
              <w:right w:val="single" w:sz="4" w:space="0" w:color="auto"/>
            </w:tcBorders>
            <w:vAlign w:val="center"/>
          </w:tcPr>
          <w:p w:rsidR="00B824E4" w:rsidRDefault="00B824E4" w:rsidP="00AD7124">
            <w:pPr>
              <w:spacing w:line="240" w:lineRule="exact"/>
              <w:jc w:val="center"/>
              <w:rPr>
                <w:rFonts w:asciiTheme="majorEastAsia" w:eastAsiaTheme="majorEastAsia" w:hAnsiTheme="majorEastAsia"/>
                <w:sz w:val="22"/>
              </w:rPr>
            </w:pPr>
          </w:p>
        </w:tc>
        <w:tc>
          <w:tcPr>
            <w:tcW w:w="1701" w:type="dxa"/>
            <w:vMerge/>
            <w:tcBorders>
              <w:right w:val="single" w:sz="4" w:space="0" w:color="auto"/>
            </w:tcBorders>
          </w:tcPr>
          <w:p w:rsidR="00B824E4" w:rsidRPr="008E37EB" w:rsidRDefault="00B824E4" w:rsidP="000E3A14">
            <w:pPr>
              <w:rPr>
                <w:rFonts w:asciiTheme="majorEastAsia" w:eastAsiaTheme="majorEastAsia" w:hAnsiTheme="majorEastAsia"/>
                <w:sz w:val="22"/>
              </w:rPr>
            </w:pPr>
          </w:p>
        </w:tc>
      </w:tr>
      <w:tr w:rsidR="00B824E4" w:rsidRPr="008E37EB" w:rsidTr="00C638AF">
        <w:trPr>
          <w:trHeight w:hRule="exact" w:val="794"/>
        </w:trPr>
        <w:tc>
          <w:tcPr>
            <w:tcW w:w="1758" w:type="dxa"/>
            <w:vMerge/>
            <w:vAlign w:val="center"/>
          </w:tcPr>
          <w:p w:rsidR="00B824E4" w:rsidRPr="008E37EB" w:rsidRDefault="00B824E4" w:rsidP="00AD7124">
            <w:pPr>
              <w:spacing w:line="240" w:lineRule="exact"/>
              <w:jc w:val="center"/>
              <w:rPr>
                <w:rFonts w:asciiTheme="majorEastAsia" w:eastAsiaTheme="majorEastAsia" w:hAnsiTheme="majorEastAsia"/>
                <w:sz w:val="22"/>
              </w:rPr>
            </w:pPr>
          </w:p>
        </w:tc>
        <w:tc>
          <w:tcPr>
            <w:tcW w:w="1758" w:type="dxa"/>
            <w:vAlign w:val="center"/>
          </w:tcPr>
          <w:p w:rsidR="00B824E4"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1号遊休農地</w:t>
            </w:r>
          </w:p>
          <w:p w:rsidR="00B824E4" w:rsidRPr="008E37EB"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（Ｂ）</w:t>
            </w:r>
          </w:p>
        </w:tc>
        <w:tc>
          <w:tcPr>
            <w:tcW w:w="1758" w:type="dxa"/>
            <w:vAlign w:val="center"/>
          </w:tcPr>
          <w:p w:rsidR="00B824E4"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２号遊休農地</w:t>
            </w:r>
          </w:p>
          <w:p w:rsidR="00B824E4" w:rsidRPr="008E37EB"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（Ｃ）</w:t>
            </w:r>
          </w:p>
        </w:tc>
        <w:tc>
          <w:tcPr>
            <w:tcW w:w="1758" w:type="dxa"/>
            <w:vMerge/>
            <w:tcBorders>
              <w:right w:val="single" w:sz="4" w:space="0" w:color="auto"/>
            </w:tcBorders>
            <w:vAlign w:val="center"/>
          </w:tcPr>
          <w:p w:rsidR="00B824E4" w:rsidRPr="008E37EB" w:rsidRDefault="00B824E4" w:rsidP="000E3A14">
            <w:pPr>
              <w:spacing w:line="240" w:lineRule="exact"/>
              <w:jc w:val="center"/>
              <w:rPr>
                <w:rFonts w:asciiTheme="majorEastAsia" w:eastAsiaTheme="majorEastAsia" w:hAnsiTheme="majorEastAsia"/>
                <w:sz w:val="22"/>
              </w:rPr>
            </w:pPr>
          </w:p>
        </w:tc>
        <w:tc>
          <w:tcPr>
            <w:tcW w:w="1758" w:type="dxa"/>
            <w:tcBorders>
              <w:left w:val="single" w:sz="4" w:space="0" w:color="auto"/>
            </w:tcBorders>
            <w:vAlign w:val="center"/>
          </w:tcPr>
          <w:p w:rsidR="00B824E4"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1号遊休農地</w:t>
            </w:r>
          </w:p>
          <w:p w:rsidR="00B824E4" w:rsidRPr="008E37EB"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（Ｅ）</w:t>
            </w:r>
          </w:p>
        </w:tc>
        <w:tc>
          <w:tcPr>
            <w:tcW w:w="1704" w:type="dxa"/>
            <w:vAlign w:val="center"/>
          </w:tcPr>
          <w:p w:rsidR="00B824E4"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２号遊休農地</w:t>
            </w:r>
          </w:p>
          <w:p w:rsidR="00B824E4" w:rsidRPr="008E37EB" w:rsidRDefault="00B824E4" w:rsidP="000E3A1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（Ｆ）</w:t>
            </w:r>
          </w:p>
        </w:tc>
        <w:tc>
          <w:tcPr>
            <w:tcW w:w="1701" w:type="dxa"/>
            <w:vMerge/>
            <w:tcBorders>
              <w:bottom w:val="single" w:sz="4" w:space="0" w:color="auto"/>
              <w:right w:val="single" w:sz="4" w:space="0" w:color="auto"/>
            </w:tcBorders>
          </w:tcPr>
          <w:p w:rsidR="00B824E4" w:rsidRPr="008E37EB" w:rsidRDefault="00B824E4" w:rsidP="000E3A14">
            <w:pPr>
              <w:rPr>
                <w:rFonts w:asciiTheme="majorEastAsia" w:eastAsiaTheme="majorEastAsia" w:hAnsiTheme="majorEastAsia"/>
                <w:sz w:val="22"/>
              </w:rPr>
            </w:pPr>
          </w:p>
        </w:tc>
      </w:tr>
      <w:tr w:rsidR="000E3A14" w:rsidRPr="008E37EB" w:rsidTr="00C638AF">
        <w:trPr>
          <w:trHeight w:hRule="exact" w:val="510"/>
        </w:trPr>
        <w:tc>
          <w:tcPr>
            <w:tcW w:w="1758" w:type="dxa"/>
            <w:vAlign w:val="center"/>
          </w:tcPr>
          <w:p w:rsidR="000E3A14" w:rsidRPr="008E37EB" w:rsidRDefault="00E1226D" w:rsidP="000E3A14">
            <w:pPr>
              <w:jc w:val="right"/>
              <w:rPr>
                <w:rFonts w:asciiTheme="majorEastAsia" w:eastAsiaTheme="majorEastAsia" w:hAnsiTheme="majorEastAsia"/>
                <w:sz w:val="22"/>
              </w:rPr>
            </w:pPr>
            <w:r>
              <w:rPr>
                <w:rFonts w:asciiTheme="majorEastAsia" w:eastAsiaTheme="majorEastAsia" w:hAnsiTheme="majorEastAsia" w:hint="eastAsia"/>
                <w:b/>
                <w:sz w:val="22"/>
              </w:rPr>
              <w:t>37</w:t>
            </w:r>
            <w:r w:rsidR="00373D9B">
              <w:rPr>
                <w:rFonts w:asciiTheme="majorEastAsia" w:eastAsiaTheme="majorEastAsia" w:hAnsiTheme="majorEastAsia" w:hint="eastAsia"/>
                <w:b/>
                <w:sz w:val="22"/>
              </w:rPr>
              <w:t>.6</w:t>
            </w:r>
            <w:r w:rsidR="00212BF7">
              <w:rPr>
                <w:rFonts w:asciiTheme="majorEastAsia" w:eastAsiaTheme="majorEastAsia" w:hAnsiTheme="majorEastAsia" w:hint="eastAsia"/>
                <w:sz w:val="22"/>
              </w:rPr>
              <w:t xml:space="preserve">　</w:t>
            </w:r>
            <w:r w:rsidR="000E3A14">
              <w:rPr>
                <w:rFonts w:asciiTheme="majorEastAsia" w:eastAsiaTheme="majorEastAsia" w:hAnsiTheme="majorEastAsia" w:hint="eastAsia"/>
                <w:sz w:val="22"/>
              </w:rPr>
              <w:t>ha</w:t>
            </w:r>
          </w:p>
        </w:tc>
        <w:tc>
          <w:tcPr>
            <w:tcW w:w="1758" w:type="dxa"/>
            <w:vAlign w:val="center"/>
          </w:tcPr>
          <w:p w:rsidR="000E3A14" w:rsidRPr="008E37EB" w:rsidRDefault="00E1226D" w:rsidP="000E3A14">
            <w:pPr>
              <w:jc w:val="right"/>
              <w:rPr>
                <w:rFonts w:asciiTheme="majorEastAsia" w:eastAsiaTheme="majorEastAsia" w:hAnsiTheme="majorEastAsia"/>
                <w:sz w:val="22"/>
              </w:rPr>
            </w:pPr>
            <w:r>
              <w:rPr>
                <w:rFonts w:asciiTheme="majorEastAsia" w:eastAsiaTheme="majorEastAsia" w:hAnsiTheme="majorEastAsia" w:hint="eastAsia"/>
                <w:b/>
                <w:sz w:val="22"/>
              </w:rPr>
              <w:t>37</w:t>
            </w:r>
            <w:r w:rsidR="00373D9B">
              <w:rPr>
                <w:rFonts w:asciiTheme="majorEastAsia" w:eastAsiaTheme="majorEastAsia" w:hAnsiTheme="majorEastAsia" w:hint="eastAsia"/>
                <w:b/>
                <w:sz w:val="22"/>
              </w:rPr>
              <w:t>.6</w:t>
            </w:r>
            <w:r w:rsidR="00212BF7">
              <w:rPr>
                <w:rFonts w:asciiTheme="majorEastAsia" w:eastAsiaTheme="majorEastAsia" w:hAnsiTheme="majorEastAsia" w:hint="eastAsia"/>
                <w:sz w:val="22"/>
              </w:rPr>
              <w:t xml:space="preserve">　</w:t>
            </w:r>
            <w:r w:rsidR="000E3A14">
              <w:rPr>
                <w:rFonts w:asciiTheme="majorEastAsia" w:eastAsiaTheme="majorEastAsia" w:hAnsiTheme="majorEastAsia" w:hint="eastAsia"/>
                <w:sz w:val="22"/>
              </w:rPr>
              <w:t>ha</w:t>
            </w:r>
          </w:p>
        </w:tc>
        <w:tc>
          <w:tcPr>
            <w:tcW w:w="1758" w:type="dxa"/>
            <w:vAlign w:val="center"/>
          </w:tcPr>
          <w:p w:rsidR="000E3A14" w:rsidRPr="008E37EB" w:rsidRDefault="00212BF7" w:rsidP="000E3A14">
            <w:pPr>
              <w:jc w:val="right"/>
              <w:rPr>
                <w:rFonts w:asciiTheme="majorEastAsia" w:eastAsiaTheme="majorEastAsia" w:hAnsiTheme="majorEastAsia"/>
                <w:sz w:val="22"/>
              </w:rPr>
            </w:pPr>
            <w:r w:rsidRPr="00212BF7">
              <w:rPr>
                <w:rFonts w:asciiTheme="majorEastAsia" w:eastAsiaTheme="majorEastAsia" w:hAnsiTheme="majorEastAsia" w:hint="eastAsia"/>
                <w:b/>
                <w:sz w:val="22"/>
              </w:rPr>
              <w:t>0</w:t>
            </w:r>
            <w:r>
              <w:rPr>
                <w:rFonts w:asciiTheme="majorEastAsia" w:eastAsiaTheme="majorEastAsia" w:hAnsiTheme="majorEastAsia" w:hint="eastAsia"/>
                <w:sz w:val="22"/>
              </w:rPr>
              <w:t xml:space="preserve">　</w:t>
            </w:r>
            <w:r w:rsidR="000E3A14">
              <w:rPr>
                <w:rFonts w:asciiTheme="majorEastAsia" w:eastAsiaTheme="majorEastAsia" w:hAnsiTheme="majorEastAsia" w:hint="eastAsia"/>
                <w:sz w:val="22"/>
              </w:rPr>
              <w:t>ha</w:t>
            </w:r>
          </w:p>
        </w:tc>
        <w:tc>
          <w:tcPr>
            <w:tcW w:w="1758" w:type="dxa"/>
            <w:vAlign w:val="center"/>
          </w:tcPr>
          <w:p w:rsidR="000E3A14" w:rsidRPr="008E37EB" w:rsidRDefault="00E445F2" w:rsidP="000E3A14">
            <w:pPr>
              <w:jc w:val="right"/>
              <w:rPr>
                <w:rFonts w:asciiTheme="majorEastAsia" w:eastAsiaTheme="majorEastAsia" w:hAnsiTheme="majorEastAsia"/>
                <w:sz w:val="22"/>
              </w:rPr>
            </w:pPr>
            <w:r w:rsidRPr="00E445F2">
              <w:rPr>
                <w:rFonts w:asciiTheme="majorEastAsia" w:eastAsiaTheme="majorEastAsia" w:hAnsiTheme="majorEastAsia" w:hint="eastAsia"/>
                <w:b/>
                <w:sz w:val="22"/>
              </w:rPr>
              <w:t>14</w:t>
            </w:r>
            <w:r w:rsidR="00373D9B">
              <w:rPr>
                <w:rFonts w:asciiTheme="majorEastAsia" w:eastAsiaTheme="majorEastAsia" w:hAnsiTheme="majorEastAsia" w:hint="eastAsia"/>
                <w:b/>
                <w:sz w:val="22"/>
              </w:rPr>
              <w:t>.5</w:t>
            </w:r>
            <w:r>
              <w:rPr>
                <w:rFonts w:asciiTheme="majorEastAsia" w:eastAsiaTheme="majorEastAsia" w:hAnsiTheme="majorEastAsia" w:hint="eastAsia"/>
                <w:sz w:val="22"/>
              </w:rPr>
              <w:t xml:space="preserve">　</w:t>
            </w:r>
            <w:r w:rsidR="000E3A14">
              <w:rPr>
                <w:rFonts w:asciiTheme="majorEastAsia" w:eastAsiaTheme="majorEastAsia" w:hAnsiTheme="majorEastAsia" w:hint="eastAsia"/>
                <w:sz w:val="22"/>
              </w:rPr>
              <w:t>ha</w:t>
            </w:r>
          </w:p>
        </w:tc>
        <w:tc>
          <w:tcPr>
            <w:tcW w:w="1758" w:type="dxa"/>
            <w:vAlign w:val="center"/>
          </w:tcPr>
          <w:p w:rsidR="000E3A14" w:rsidRPr="008E37EB" w:rsidRDefault="00E445F2" w:rsidP="000E3A14">
            <w:pPr>
              <w:jc w:val="right"/>
              <w:rPr>
                <w:rFonts w:asciiTheme="majorEastAsia" w:eastAsiaTheme="majorEastAsia" w:hAnsiTheme="majorEastAsia"/>
                <w:sz w:val="22"/>
              </w:rPr>
            </w:pPr>
            <w:r w:rsidRPr="00E445F2">
              <w:rPr>
                <w:rFonts w:asciiTheme="majorEastAsia" w:eastAsiaTheme="majorEastAsia" w:hAnsiTheme="majorEastAsia" w:hint="eastAsia"/>
                <w:b/>
                <w:sz w:val="22"/>
              </w:rPr>
              <w:t>14</w:t>
            </w:r>
            <w:r w:rsidR="00373D9B">
              <w:rPr>
                <w:rFonts w:asciiTheme="majorEastAsia" w:eastAsiaTheme="majorEastAsia" w:hAnsiTheme="majorEastAsia" w:hint="eastAsia"/>
                <w:b/>
                <w:sz w:val="22"/>
              </w:rPr>
              <w:t>.5</w:t>
            </w:r>
            <w:r>
              <w:rPr>
                <w:rFonts w:asciiTheme="majorEastAsia" w:eastAsiaTheme="majorEastAsia" w:hAnsiTheme="majorEastAsia" w:hint="eastAsia"/>
                <w:sz w:val="22"/>
              </w:rPr>
              <w:t xml:space="preserve">　</w:t>
            </w:r>
            <w:r w:rsidR="000E3A14">
              <w:rPr>
                <w:rFonts w:asciiTheme="majorEastAsia" w:eastAsiaTheme="majorEastAsia" w:hAnsiTheme="majorEastAsia" w:hint="eastAsia"/>
                <w:sz w:val="22"/>
              </w:rPr>
              <w:t>ha</w:t>
            </w:r>
          </w:p>
        </w:tc>
        <w:tc>
          <w:tcPr>
            <w:tcW w:w="1704" w:type="dxa"/>
            <w:vAlign w:val="center"/>
          </w:tcPr>
          <w:p w:rsidR="000E3A14" w:rsidRPr="008E37EB" w:rsidRDefault="00212BF7" w:rsidP="000E3A14">
            <w:pPr>
              <w:jc w:val="right"/>
              <w:rPr>
                <w:rFonts w:asciiTheme="majorEastAsia" w:eastAsiaTheme="majorEastAsia" w:hAnsiTheme="majorEastAsia"/>
                <w:sz w:val="22"/>
              </w:rPr>
            </w:pPr>
            <w:r w:rsidRPr="00212BF7">
              <w:rPr>
                <w:rFonts w:asciiTheme="majorEastAsia" w:eastAsiaTheme="majorEastAsia" w:hAnsiTheme="majorEastAsia" w:hint="eastAsia"/>
                <w:b/>
                <w:sz w:val="22"/>
              </w:rPr>
              <w:t>0</w:t>
            </w:r>
            <w:r>
              <w:rPr>
                <w:rFonts w:asciiTheme="majorEastAsia" w:eastAsiaTheme="majorEastAsia" w:hAnsiTheme="majorEastAsia" w:hint="eastAsia"/>
                <w:sz w:val="22"/>
              </w:rPr>
              <w:t xml:space="preserve">　</w:t>
            </w:r>
            <w:r w:rsidR="000E3A14">
              <w:rPr>
                <w:rFonts w:asciiTheme="majorEastAsia" w:eastAsiaTheme="majorEastAsia" w:hAnsiTheme="majorEastAsia" w:hint="eastAsia"/>
                <w:sz w:val="22"/>
              </w:rPr>
              <w:t>ha</w:t>
            </w:r>
          </w:p>
        </w:tc>
        <w:tc>
          <w:tcPr>
            <w:tcW w:w="1701" w:type="dxa"/>
            <w:vAlign w:val="center"/>
          </w:tcPr>
          <w:p w:rsidR="000E3A14" w:rsidRPr="008E37EB" w:rsidRDefault="00E445F2" w:rsidP="000E3A14">
            <w:pPr>
              <w:jc w:val="right"/>
              <w:rPr>
                <w:rFonts w:asciiTheme="majorEastAsia" w:eastAsiaTheme="majorEastAsia" w:hAnsiTheme="majorEastAsia"/>
                <w:sz w:val="22"/>
              </w:rPr>
            </w:pPr>
            <w:r w:rsidRPr="00E445F2">
              <w:rPr>
                <w:rFonts w:asciiTheme="majorEastAsia" w:eastAsiaTheme="majorEastAsia" w:hAnsiTheme="majorEastAsia" w:hint="eastAsia"/>
                <w:b/>
                <w:sz w:val="22"/>
              </w:rPr>
              <w:t>3</w:t>
            </w:r>
            <w:r w:rsidR="00373D9B">
              <w:rPr>
                <w:rFonts w:asciiTheme="majorEastAsia" w:eastAsiaTheme="majorEastAsia" w:hAnsiTheme="majorEastAsia" w:hint="eastAsia"/>
                <w:b/>
                <w:sz w:val="22"/>
              </w:rPr>
              <w:t>8.6</w:t>
            </w:r>
            <w:r>
              <w:rPr>
                <w:rFonts w:asciiTheme="majorEastAsia" w:eastAsiaTheme="majorEastAsia" w:hAnsiTheme="majorEastAsia" w:hint="eastAsia"/>
                <w:sz w:val="22"/>
              </w:rPr>
              <w:t xml:space="preserve">　</w:t>
            </w:r>
            <w:r w:rsidR="00B824E4">
              <w:rPr>
                <w:rFonts w:asciiTheme="majorEastAsia" w:eastAsiaTheme="majorEastAsia" w:hAnsiTheme="majorEastAsia" w:hint="eastAsia"/>
                <w:sz w:val="22"/>
              </w:rPr>
              <w:t>％</w:t>
            </w:r>
          </w:p>
        </w:tc>
      </w:tr>
    </w:tbl>
    <w:p w:rsidR="00E24EBC" w:rsidRDefault="00E24EBC" w:rsidP="00E24EBC">
      <w:pPr>
        <w:ind w:firstLineChars="100" w:firstLine="220"/>
        <w:rPr>
          <w:rFonts w:asciiTheme="majorEastAsia" w:eastAsiaTheme="majorEastAsia" w:hAnsiTheme="majorEastAsia"/>
          <w:sz w:val="22"/>
        </w:rPr>
      </w:pPr>
    </w:p>
    <w:p w:rsidR="00E24EBC" w:rsidRPr="008E37EB" w:rsidRDefault="00B824E4" w:rsidP="001D5FB4">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（３）</w:t>
      </w:r>
      <w:r w:rsidR="00E24EBC">
        <w:rPr>
          <w:rFonts w:asciiTheme="majorEastAsia" w:eastAsiaTheme="majorEastAsia" w:hAnsiTheme="majorEastAsia" w:hint="eastAsia"/>
          <w:sz w:val="22"/>
        </w:rPr>
        <w:t>農地中間管理</w:t>
      </w:r>
      <w:r>
        <w:rPr>
          <w:rFonts w:asciiTheme="majorEastAsia" w:eastAsiaTheme="majorEastAsia" w:hAnsiTheme="majorEastAsia" w:hint="eastAsia"/>
          <w:sz w:val="22"/>
        </w:rPr>
        <w:t>機構</w:t>
      </w:r>
      <w:r w:rsidR="00E24EBC">
        <w:rPr>
          <w:rFonts w:asciiTheme="majorEastAsia" w:eastAsiaTheme="majorEastAsia" w:hAnsiTheme="majorEastAsia" w:hint="eastAsia"/>
          <w:sz w:val="22"/>
        </w:rPr>
        <w:t>との連携</w:t>
      </w:r>
    </w:p>
    <w:tbl>
      <w:tblPr>
        <w:tblStyle w:val="a3"/>
        <w:tblW w:w="0" w:type="auto"/>
        <w:tblInd w:w="406" w:type="dxa"/>
        <w:tblLook w:val="04A0" w:firstRow="1" w:lastRow="0" w:firstColumn="1" w:lastColumn="0" w:noHBand="0" w:noVBand="1"/>
      </w:tblPr>
      <w:tblGrid>
        <w:gridCol w:w="3261"/>
        <w:gridCol w:w="3535"/>
        <w:gridCol w:w="2135"/>
      </w:tblGrid>
      <w:tr w:rsidR="00B824E4" w:rsidRPr="008E37EB" w:rsidTr="00C638AF">
        <w:trPr>
          <w:trHeight w:hRule="exact" w:val="510"/>
        </w:trPr>
        <w:tc>
          <w:tcPr>
            <w:tcW w:w="3261" w:type="dxa"/>
            <w:tcBorders>
              <w:bottom w:val="single" w:sz="4" w:space="0" w:color="auto"/>
            </w:tcBorders>
            <w:vAlign w:val="center"/>
          </w:tcPr>
          <w:p w:rsidR="00B824E4" w:rsidRPr="008E37EB" w:rsidRDefault="00B824E4" w:rsidP="00B824E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平成</w:t>
            </w:r>
            <w:r w:rsidR="006C31A8">
              <w:rPr>
                <w:rFonts w:asciiTheme="majorEastAsia" w:eastAsiaTheme="majorEastAsia" w:hAnsiTheme="majorEastAsia" w:hint="eastAsia"/>
                <w:sz w:val="22"/>
              </w:rPr>
              <w:t>２９</w:t>
            </w:r>
            <w:r>
              <w:rPr>
                <w:rFonts w:asciiTheme="majorEastAsia" w:eastAsiaTheme="majorEastAsia" w:hAnsiTheme="majorEastAsia" w:hint="eastAsia"/>
                <w:sz w:val="22"/>
              </w:rPr>
              <w:t>年度（現状）</w:t>
            </w:r>
          </w:p>
        </w:tc>
        <w:tc>
          <w:tcPr>
            <w:tcW w:w="3535" w:type="dxa"/>
            <w:vAlign w:val="center"/>
          </w:tcPr>
          <w:p w:rsidR="00B824E4" w:rsidRPr="008E37EB" w:rsidRDefault="00B824E4" w:rsidP="00AA6AC8">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平成</w:t>
            </w:r>
            <w:r w:rsidR="00AA6AC8">
              <w:rPr>
                <w:rFonts w:asciiTheme="majorEastAsia" w:eastAsiaTheme="majorEastAsia" w:hAnsiTheme="majorEastAsia" w:hint="eastAsia"/>
                <w:sz w:val="22"/>
              </w:rPr>
              <w:t>３４</w:t>
            </w:r>
            <w:r>
              <w:rPr>
                <w:rFonts w:asciiTheme="majorEastAsia" w:eastAsiaTheme="majorEastAsia" w:hAnsiTheme="majorEastAsia" w:hint="eastAsia"/>
                <w:sz w:val="22"/>
              </w:rPr>
              <w:t>年度（目標）</w:t>
            </w:r>
          </w:p>
        </w:tc>
        <w:tc>
          <w:tcPr>
            <w:tcW w:w="2135" w:type="dxa"/>
            <w:vMerge w:val="restart"/>
            <w:tcBorders>
              <w:top w:val="single" w:sz="4" w:space="0" w:color="auto"/>
              <w:right w:val="single" w:sz="4" w:space="0" w:color="auto"/>
            </w:tcBorders>
            <w:vAlign w:val="center"/>
          </w:tcPr>
          <w:p w:rsidR="00B824E4" w:rsidRDefault="00B824E4" w:rsidP="00946D00">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増減率</w:t>
            </w:r>
          </w:p>
          <w:p w:rsidR="00B824E4" w:rsidRDefault="00B824E4" w:rsidP="00946D00">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（Ｂ/Ａ）</w:t>
            </w:r>
          </w:p>
        </w:tc>
      </w:tr>
      <w:tr w:rsidR="00B824E4" w:rsidRPr="008E37EB" w:rsidTr="00C638AF">
        <w:trPr>
          <w:trHeight w:hRule="exact" w:val="709"/>
        </w:trPr>
        <w:tc>
          <w:tcPr>
            <w:tcW w:w="3261" w:type="dxa"/>
            <w:tcBorders>
              <w:top w:val="single" w:sz="4" w:space="0" w:color="auto"/>
            </w:tcBorders>
            <w:vAlign w:val="center"/>
          </w:tcPr>
          <w:p w:rsidR="00B824E4" w:rsidRPr="008E37EB" w:rsidRDefault="00B824E4" w:rsidP="00B824E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農地中間管理権の設定</w:t>
            </w:r>
            <w:r w:rsidRPr="008E37EB">
              <w:rPr>
                <w:rFonts w:asciiTheme="majorEastAsia" w:eastAsiaTheme="majorEastAsia" w:hAnsiTheme="majorEastAsia" w:hint="eastAsia"/>
                <w:sz w:val="22"/>
              </w:rPr>
              <w:t>面積</w:t>
            </w:r>
          </w:p>
          <w:p w:rsidR="00B824E4" w:rsidRPr="008E37EB" w:rsidRDefault="00B824E4" w:rsidP="00946D00">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（Ａ）</w:t>
            </w:r>
          </w:p>
        </w:tc>
        <w:tc>
          <w:tcPr>
            <w:tcW w:w="3535" w:type="dxa"/>
            <w:tcBorders>
              <w:top w:val="single" w:sz="4" w:space="0" w:color="auto"/>
            </w:tcBorders>
            <w:vAlign w:val="center"/>
          </w:tcPr>
          <w:p w:rsidR="00B824E4" w:rsidRPr="008E37EB" w:rsidRDefault="00B824E4" w:rsidP="00B824E4">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農地中間管理権の設定</w:t>
            </w:r>
            <w:r w:rsidRPr="008E37EB">
              <w:rPr>
                <w:rFonts w:asciiTheme="majorEastAsia" w:eastAsiaTheme="majorEastAsia" w:hAnsiTheme="majorEastAsia" w:hint="eastAsia"/>
                <w:sz w:val="22"/>
              </w:rPr>
              <w:t>面積</w:t>
            </w:r>
          </w:p>
          <w:p w:rsidR="00B824E4" w:rsidRPr="008E37EB" w:rsidRDefault="00B824E4" w:rsidP="00946D00">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（Ｂ）</w:t>
            </w:r>
          </w:p>
        </w:tc>
        <w:tc>
          <w:tcPr>
            <w:tcW w:w="2135" w:type="dxa"/>
            <w:vMerge/>
            <w:tcBorders>
              <w:bottom w:val="single" w:sz="4" w:space="0" w:color="auto"/>
              <w:right w:val="single" w:sz="4" w:space="0" w:color="auto"/>
            </w:tcBorders>
            <w:vAlign w:val="center"/>
          </w:tcPr>
          <w:p w:rsidR="00B824E4" w:rsidRPr="008E37EB" w:rsidRDefault="00B824E4" w:rsidP="00946D00">
            <w:pPr>
              <w:spacing w:line="240" w:lineRule="exact"/>
              <w:jc w:val="center"/>
              <w:rPr>
                <w:rFonts w:asciiTheme="majorEastAsia" w:eastAsiaTheme="majorEastAsia" w:hAnsiTheme="majorEastAsia"/>
                <w:sz w:val="22"/>
              </w:rPr>
            </w:pPr>
          </w:p>
        </w:tc>
      </w:tr>
      <w:tr w:rsidR="00B824E4" w:rsidRPr="008E37EB" w:rsidTr="00C638AF">
        <w:trPr>
          <w:trHeight w:hRule="exact" w:val="510"/>
        </w:trPr>
        <w:tc>
          <w:tcPr>
            <w:tcW w:w="3261" w:type="dxa"/>
            <w:vAlign w:val="center"/>
          </w:tcPr>
          <w:p w:rsidR="00B824E4" w:rsidRPr="008E37EB" w:rsidRDefault="00212BF7" w:rsidP="00946D00">
            <w:pPr>
              <w:jc w:val="right"/>
              <w:rPr>
                <w:rFonts w:asciiTheme="majorEastAsia" w:eastAsiaTheme="majorEastAsia" w:hAnsiTheme="majorEastAsia"/>
                <w:sz w:val="22"/>
              </w:rPr>
            </w:pPr>
            <w:r w:rsidRPr="00212BF7">
              <w:rPr>
                <w:rFonts w:asciiTheme="majorEastAsia" w:eastAsiaTheme="majorEastAsia" w:hAnsiTheme="majorEastAsia" w:hint="eastAsia"/>
                <w:b/>
                <w:sz w:val="22"/>
              </w:rPr>
              <w:t>0</w:t>
            </w:r>
            <w:r>
              <w:rPr>
                <w:rFonts w:asciiTheme="majorEastAsia" w:eastAsiaTheme="majorEastAsia" w:hAnsiTheme="majorEastAsia" w:hint="eastAsia"/>
                <w:sz w:val="22"/>
              </w:rPr>
              <w:t xml:space="preserve">　</w:t>
            </w:r>
            <w:r w:rsidR="00B824E4">
              <w:rPr>
                <w:rFonts w:asciiTheme="majorEastAsia" w:eastAsiaTheme="majorEastAsia" w:hAnsiTheme="majorEastAsia" w:hint="eastAsia"/>
                <w:sz w:val="22"/>
              </w:rPr>
              <w:t>ha</w:t>
            </w:r>
          </w:p>
        </w:tc>
        <w:tc>
          <w:tcPr>
            <w:tcW w:w="3535" w:type="dxa"/>
            <w:vAlign w:val="center"/>
          </w:tcPr>
          <w:p w:rsidR="00B824E4" w:rsidRPr="008E37EB" w:rsidRDefault="00765239" w:rsidP="00B824E4">
            <w:pPr>
              <w:jc w:val="right"/>
              <w:rPr>
                <w:rFonts w:asciiTheme="majorEastAsia" w:eastAsiaTheme="majorEastAsia" w:hAnsiTheme="majorEastAsia"/>
                <w:sz w:val="22"/>
              </w:rPr>
            </w:pPr>
            <w:r>
              <w:rPr>
                <w:rFonts w:asciiTheme="majorEastAsia" w:eastAsiaTheme="majorEastAsia" w:hAnsiTheme="majorEastAsia"/>
                <w:b/>
                <w:sz w:val="22"/>
              </w:rPr>
              <w:t>1</w:t>
            </w:r>
            <w:r w:rsidR="00AA6AC8">
              <w:rPr>
                <w:rFonts w:asciiTheme="majorEastAsia" w:eastAsiaTheme="majorEastAsia" w:hAnsiTheme="majorEastAsia" w:hint="eastAsia"/>
                <w:sz w:val="22"/>
              </w:rPr>
              <w:t xml:space="preserve">　</w:t>
            </w:r>
            <w:r w:rsidR="00B824E4">
              <w:rPr>
                <w:rFonts w:asciiTheme="majorEastAsia" w:eastAsiaTheme="majorEastAsia" w:hAnsiTheme="majorEastAsia" w:hint="eastAsia"/>
                <w:sz w:val="22"/>
              </w:rPr>
              <w:t>ha</w:t>
            </w:r>
          </w:p>
        </w:tc>
        <w:tc>
          <w:tcPr>
            <w:tcW w:w="2135" w:type="dxa"/>
            <w:tcBorders>
              <w:top w:val="single" w:sz="4" w:space="0" w:color="auto"/>
              <w:bottom w:val="single" w:sz="4" w:space="0" w:color="auto"/>
              <w:right w:val="single" w:sz="4" w:space="0" w:color="auto"/>
            </w:tcBorders>
            <w:vAlign w:val="center"/>
          </w:tcPr>
          <w:p w:rsidR="00B824E4" w:rsidRPr="008E37EB" w:rsidRDefault="00AA6AC8" w:rsidP="00946D00">
            <w:pPr>
              <w:jc w:val="right"/>
              <w:rPr>
                <w:rFonts w:asciiTheme="majorEastAsia" w:eastAsiaTheme="majorEastAsia" w:hAnsiTheme="majorEastAsia"/>
                <w:sz w:val="22"/>
              </w:rPr>
            </w:pPr>
            <w:r w:rsidRPr="00AA6AC8">
              <w:rPr>
                <w:rFonts w:asciiTheme="majorEastAsia" w:eastAsiaTheme="majorEastAsia" w:hAnsiTheme="majorEastAsia" w:hint="eastAsia"/>
                <w:b/>
                <w:sz w:val="22"/>
              </w:rPr>
              <w:t>0</w:t>
            </w:r>
            <w:r>
              <w:rPr>
                <w:rFonts w:asciiTheme="majorEastAsia" w:eastAsiaTheme="majorEastAsia" w:hAnsiTheme="majorEastAsia" w:hint="eastAsia"/>
                <w:sz w:val="22"/>
              </w:rPr>
              <w:t xml:space="preserve">　</w:t>
            </w:r>
            <w:r w:rsidR="00B824E4">
              <w:rPr>
                <w:rFonts w:asciiTheme="majorEastAsia" w:eastAsiaTheme="majorEastAsia" w:hAnsiTheme="majorEastAsia" w:hint="eastAsia"/>
                <w:sz w:val="22"/>
              </w:rPr>
              <w:t>％</w:t>
            </w:r>
          </w:p>
        </w:tc>
      </w:tr>
    </w:tbl>
    <w:p w:rsidR="006C31A8" w:rsidRDefault="006C31A8" w:rsidP="001D5FB4">
      <w:pPr>
        <w:ind w:firstLineChars="150" w:firstLine="330"/>
        <w:rPr>
          <w:rFonts w:asciiTheme="majorEastAsia" w:eastAsiaTheme="majorEastAsia" w:hAnsiTheme="majorEastAsia"/>
          <w:sz w:val="22"/>
        </w:rPr>
      </w:pPr>
    </w:p>
    <w:p w:rsidR="00946D00" w:rsidRPr="008E37EB" w:rsidRDefault="00D075E0" w:rsidP="001D5FB4">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946D00">
        <w:rPr>
          <w:rFonts w:asciiTheme="majorEastAsia" w:eastAsiaTheme="majorEastAsia" w:hAnsiTheme="majorEastAsia" w:hint="eastAsia"/>
          <w:sz w:val="22"/>
        </w:rPr>
        <w:t>新規参入者の促進</w:t>
      </w:r>
    </w:p>
    <w:tbl>
      <w:tblPr>
        <w:tblStyle w:val="a3"/>
        <w:tblW w:w="0" w:type="auto"/>
        <w:tblInd w:w="406" w:type="dxa"/>
        <w:tblLook w:val="04A0" w:firstRow="1" w:lastRow="0" w:firstColumn="1" w:lastColumn="0" w:noHBand="0" w:noVBand="1"/>
      </w:tblPr>
      <w:tblGrid>
        <w:gridCol w:w="2694"/>
        <w:gridCol w:w="2693"/>
        <w:gridCol w:w="2693"/>
        <w:gridCol w:w="2693"/>
      </w:tblGrid>
      <w:tr w:rsidR="00D075E0" w:rsidRPr="008E37EB" w:rsidTr="00C638AF">
        <w:trPr>
          <w:trHeight w:hRule="exact" w:val="510"/>
        </w:trPr>
        <w:tc>
          <w:tcPr>
            <w:tcW w:w="5387" w:type="dxa"/>
            <w:gridSpan w:val="2"/>
            <w:tcBorders>
              <w:bottom w:val="single" w:sz="4" w:space="0" w:color="auto"/>
            </w:tcBorders>
            <w:vAlign w:val="center"/>
          </w:tcPr>
          <w:p w:rsidR="00D075E0" w:rsidRDefault="00D075E0" w:rsidP="00D075E0">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平成</w:t>
            </w:r>
            <w:r w:rsidR="006C31A8" w:rsidRPr="00E6425B">
              <w:rPr>
                <w:rFonts w:asciiTheme="majorEastAsia" w:eastAsiaTheme="majorEastAsia" w:hAnsiTheme="majorEastAsia" w:hint="eastAsia"/>
                <w:sz w:val="22"/>
              </w:rPr>
              <w:t>２９</w:t>
            </w:r>
            <w:r>
              <w:rPr>
                <w:rFonts w:asciiTheme="majorEastAsia" w:eastAsiaTheme="majorEastAsia" w:hAnsiTheme="majorEastAsia" w:hint="eastAsia"/>
                <w:sz w:val="22"/>
              </w:rPr>
              <w:t>年度（現状）</w:t>
            </w:r>
          </w:p>
        </w:tc>
        <w:tc>
          <w:tcPr>
            <w:tcW w:w="5386" w:type="dxa"/>
            <w:gridSpan w:val="2"/>
            <w:tcBorders>
              <w:bottom w:val="single" w:sz="4" w:space="0" w:color="auto"/>
            </w:tcBorders>
            <w:vAlign w:val="center"/>
          </w:tcPr>
          <w:p w:rsidR="00D075E0" w:rsidRDefault="00D075E0" w:rsidP="00D075E0">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平成</w:t>
            </w:r>
            <w:r w:rsidR="00AA6AC8">
              <w:rPr>
                <w:rFonts w:asciiTheme="majorEastAsia" w:eastAsiaTheme="majorEastAsia" w:hAnsiTheme="majorEastAsia" w:hint="eastAsia"/>
                <w:sz w:val="22"/>
              </w:rPr>
              <w:t>３４</w:t>
            </w:r>
            <w:r>
              <w:rPr>
                <w:rFonts w:asciiTheme="majorEastAsia" w:eastAsiaTheme="majorEastAsia" w:hAnsiTheme="majorEastAsia" w:hint="eastAsia"/>
                <w:sz w:val="22"/>
              </w:rPr>
              <w:t>年度（</w:t>
            </w:r>
            <w:r w:rsidR="004B6E7C">
              <w:rPr>
                <w:rFonts w:asciiTheme="majorEastAsia" w:eastAsiaTheme="majorEastAsia" w:hAnsiTheme="majorEastAsia" w:hint="eastAsia"/>
                <w:sz w:val="22"/>
              </w:rPr>
              <w:t>目標</w:t>
            </w:r>
            <w:r>
              <w:rPr>
                <w:rFonts w:asciiTheme="majorEastAsia" w:eastAsiaTheme="majorEastAsia" w:hAnsiTheme="majorEastAsia" w:hint="eastAsia"/>
                <w:sz w:val="22"/>
              </w:rPr>
              <w:t>）</w:t>
            </w:r>
          </w:p>
        </w:tc>
      </w:tr>
      <w:tr w:rsidR="004B6E7C" w:rsidRPr="008E37EB" w:rsidTr="001D5FB4">
        <w:trPr>
          <w:trHeight w:hRule="exact" w:val="617"/>
        </w:trPr>
        <w:tc>
          <w:tcPr>
            <w:tcW w:w="2694" w:type="dxa"/>
            <w:tcBorders>
              <w:top w:val="single" w:sz="4" w:space="0" w:color="auto"/>
            </w:tcBorders>
            <w:vAlign w:val="center"/>
          </w:tcPr>
          <w:p w:rsidR="004B6E7C" w:rsidRDefault="004B6E7C" w:rsidP="004B6E7C">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新規参入者数(個人）</w:t>
            </w:r>
          </w:p>
          <w:p w:rsidR="004B6E7C" w:rsidRPr="008E37EB" w:rsidRDefault="004B6E7C" w:rsidP="004B6E7C">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（新規参入者取得面積）</w:t>
            </w:r>
          </w:p>
        </w:tc>
        <w:tc>
          <w:tcPr>
            <w:tcW w:w="2693" w:type="dxa"/>
            <w:tcBorders>
              <w:top w:val="single" w:sz="4" w:space="0" w:color="auto"/>
            </w:tcBorders>
            <w:vAlign w:val="center"/>
          </w:tcPr>
          <w:p w:rsidR="004B6E7C" w:rsidRDefault="004B6E7C" w:rsidP="004B6E7C">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新規参入者数(法人）</w:t>
            </w:r>
          </w:p>
          <w:p w:rsidR="004B6E7C" w:rsidRPr="008E37EB" w:rsidRDefault="004B6E7C" w:rsidP="004B6E7C">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（新規参入者取得面積）</w:t>
            </w:r>
          </w:p>
        </w:tc>
        <w:tc>
          <w:tcPr>
            <w:tcW w:w="2693" w:type="dxa"/>
            <w:tcBorders>
              <w:top w:val="single" w:sz="4" w:space="0" w:color="auto"/>
            </w:tcBorders>
            <w:vAlign w:val="center"/>
          </w:tcPr>
          <w:p w:rsidR="004B6E7C" w:rsidRDefault="004B6E7C" w:rsidP="004B6E7C">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新規参入者数(個人）</w:t>
            </w:r>
          </w:p>
          <w:p w:rsidR="004B6E7C" w:rsidRPr="008E37EB" w:rsidRDefault="004B6E7C" w:rsidP="004B6E7C">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（新規参入者取得面積）</w:t>
            </w:r>
          </w:p>
        </w:tc>
        <w:tc>
          <w:tcPr>
            <w:tcW w:w="2693" w:type="dxa"/>
            <w:tcBorders>
              <w:top w:val="single" w:sz="4" w:space="0" w:color="auto"/>
            </w:tcBorders>
            <w:vAlign w:val="center"/>
          </w:tcPr>
          <w:p w:rsidR="004B6E7C" w:rsidRDefault="004B6E7C" w:rsidP="004B6E7C">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新規参入者数(法人）</w:t>
            </w:r>
          </w:p>
          <w:p w:rsidR="004B6E7C" w:rsidRPr="008E37EB" w:rsidRDefault="004B6E7C" w:rsidP="004B6E7C">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（新規参入者取得面積）</w:t>
            </w:r>
          </w:p>
        </w:tc>
      </w:tr>
      <w:tr w:rsidR="00765239" w:rsidRPr="008E37EB" w:rsidTr="001D5FB4">
        <w:trPr>
          <w:trHeight w:hRule="exact" w:val="710"/>
        </w:trPr>
        <w:tc>
          <w:tcPr>
            <w:tcW w:w="2694" w:type="dxa"/>
            <w:vAlign w:val="center"/>
          </w:tcPr>
          <w:p w:rsidR="00765239" w:rsidRDefault="00765239" w:rsidP="00765239">
            <w:pPr>
              <w:jc w:val="right"/>
              <w:rPr>
                <w:rFonts w:asciiTheme="majorEastAsia" w:eastAsiaTheme="majorEastAsia" w:hAnsiTheme="majorEastAsia"/>
                <w:sz w:val="22"/>
              </w:rPr>
            </w:pPr>
            <w:r w:rsidRPr="00AA6AC8">
              <w:rPr>
                <w:rFonts w:asciiTheme="majorEastAsia" w:eastAsiaTheme="majorEastAsia" w:hAnsiTheme="majorEastAsia" w:hint="eastAsia"/>
                <w:b/>
                <w:sz w:val="22"/>
              </w:rPr>
              <w:t>3</w:t>
            </w:r>
            <w:r>
              <w:rPr>
                <w:rFonts w:asciiTheme="majorEastAsia" w:eastAsiaTheme="majorEastAsia" w:hAnsiTheme="majorEastAsia" w:hint="eastAsia"/>
                <w:sz w:val="22"/>
              </w:rPr>
              <w:t xml:space="preserve">　人</w:t>
            </w:r>
          </w:p>
          <w:p w:rsidR="00765239" w:rsidRPr="008E37EB" w:rsidRDefault="00765239" w:rsidP="00765239">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00FB3DDC">
              <w:rPr>
                <w:rFonts w:asciiTheme="majorEastAsia" w:eastAsiaTheme="majorEastAsia" w:hAnsiTheme="majorEastAsia" w:hint="eastAsia"/>
                <w:sz w:val="22"/>
              </w:rPr>
              <w:t xml:space="preserve">　</w:t>
            </w:r>
            <w:r w:rsidR="00FB3DDC">
              <w:rPr>
                <w:rFonts w:asciiTheme="majorEastAsia" w:eastAsiaTheme="majorEastAsia" w:hAnsiTheme="majorEastAsia" w:hint="eastAsia"/>
                <w:b/>
                <w:sz w:val="22"/>
              </w:rPr>
              <w:t>1</w:t>
            </w:r>
            <w:r>
              <w:rPr>
                <w:rFonts w:asciiTheme="majorEastAsia" w:eastAsiaTheme="majorEastAsia" w:hAnsiTheme="majorEastAsia" w:hint="eastAsia"/>
                <w:sz w:val="22"/>
              </w:rPr>
              <w:t xml:space="preserve">　ha）</w:t>
            </w:r>
          </w:p>
        </w:tc>
        <w:tc>
          <w:tcPr>
            <w:tcW w:w="2693" w:type="dxa"/>
            <w:vAlign w:val="center"/>
          </w:tcPr>
          <w:p w:rsidR="00765239" w:rsidRDefault="00765239" w:rsidP="00765239">
            <w:pPr>
              <w:jc w:val="right"/>
              <w:rPr>
                <w:rFonts w:asciiTheme="majorEastAsia" w:eastAsiaTheme="majorEastAsia" w:hAnsiTheme="majorEastAsia"/>
                <w:sz w:val="22"/>
              </w:rPr>
            </w:pPr>
            <w:r w:rsidRPr="00AA6AC8">
              <w:rPr>
                <w:rFonts w:asciiTheme="majorEastAsia" w:eastAsiaTheme="majorEastAsia" w:hAnsiTheme="majorEastAsia" w:hint="eastAsia"/>
                <w:b/>
                <w:sz w:val="22"/>
              </w:rPr>
              <w:t>0</w:t>
            </w:r>
            <w:r>
              <w:rPr>
                <w:rFonts w:asciiTheme="majorEastAsia" w:eastAsiaTheme="majorEastAsia" w:hAnsiTheme="majorEastAsia" w:hint="eastAsia"/>
                <w:sz w:val="22"/>
              </w:rPr>
              <w:t xml:space="preserve">　人</w:t>
            </w:r>
          </w:p>
          <w:p w:rsidR="00765239" w:rsidRPr="008E37EB" w:rsidRDefault="00765239" w:rsidP="00765239">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Pr="00AA6AC8">
              <w:rPr>
                <w:rFonts w:asciiTheme="majorEastAsia" w:eastAsiaTheme="majorEastAsia" w:hAnsiTheme="majorEastAsia" w:hint="eastAsia"/>
                <w:b/>
                <w:sz w:val="22"/>
              </w:rPr>
              <w:t>0</w:t>
            </w:r>
            <w:r>
              <w:rPr>
                <w:rFonts w:asciiTheme="majorEastAsia" w:eastAsiaTheme="majorEastAsia" w:hAnsiTheme="majorEastAsia" w:hint="eastAsia"/>
                <w:sz w:val="22"/>
              </w:rPr>
              <w:t xml:space="preserve">　ha）</w:t>
            </w:r>
          </w:p>
        </w:tc>
        <w:tc>
          <w:tcPr>
            <w:tcW w:w="2693" w:type="dxa"/>
            <w:vAlign w:val="center"/>
          </w:tcPr>
          <w:p w:rsidR="00765239" w:rsidRDefault="00373D9B" w:rsidP="00765239">
            <w:pPr>
              <w:jc w:val="right"/>
              <w:rPr>
                <w:rFonts w:asciiTheme="majorEastAsia" w:eastAsiaTheme="majorEastAsia" w:hAnsiTheme="majorEastAsia"/>
                <w:sz w:val="22"/>
              </w:rPr>
            </w:pPr>
            <w:r>
              <w:rPr>
                <w:rFonts w:asciiTheme="majorEastAsia" w:eastAsiaTheme="majorEastAsia" w:hAnsiTheme="majorEastAsia" w:hint="eastAsia"/>
                <w:b/>
                <w:sz w:val="22"/>
              </w:rPr>
              <w:t>2</w:t>
            </w:r>
            <w:r w:rsidR="00765239">
              <w:rPr>
                <w:rFonts w:asciiTheme="majorEastAsia" w:eastAsiaTheme="majorEastAsia" w:hAnsiTheme="majorEastAsia" w:hint="eastAsia"/>
                <w:sz w:val="22"/>
              </w:rPr>
              <w:t xml:space="preserve">　人</w:t>
            </w:r>
          </w:p>
          <w:p w:rsidR="00765239" w:rsidRPr="008E37EB" w:rsidRDefault="00765239" w:rsidP="00765239">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b/>
                <w:sz w:val="22"/>
              </w:rPr>
              <w:t>1</w:t>
            </w:r>
            <w:r>
              <w:rPr>
                <w:rFonts w:asciiTheme="majorEastAsia" w:eastAsiaTheme="majorEastAsia" w:hAnsiTheme="majorEastAsia" w:hint="eastAsia"/>
                <w:sz w:val="22"/>
              </w:rPr>
              <w:t xml:space="preserve">　ha）</w:t>
            </w:r>
          </w:p>
        </w:tc>
        <w:tc>
          <w:tcPr>
            <w:tcW w:w="2693" w:type="dxa"/>
            <w:vAlign w:val="center"/>
          </w:tcPr>
          <w:p w:rsidR="00765239" w:rsidRDefault="00765239" w:rsidP="00765239">
            <w:pPr>
              <w:jc w:val="right"/>
              <w:rPr>
                <w:rFonts w:asciiTheme="majorEastAsia" w:eastAsiaTheme="majorEastAsia" w:hAnsiTheme="majorEastAsia"/>
                <w:sz w:val="22"/>
              </w:rPr>
            </w:pPr>
            <w:r w:rsidRPr="00AA6AC8">
              <w:rPr>
                <w:rFonts w:asciiTheme="majorEastAsia" w:eastAsiaTheme="majorEastAsia" w:hAnsiTheme="majorEastAsia" w:hint="eastAsia"/>
                <w:b/>
                <w:sz w:val="22"/>
              </w:rPr>
              <w:t>0</w:t>
            </w:r>
            <w:r>
              <w:rPr>
                <w:rFonts w:asciiTheme="majorEastAsia" w:eastAsiaTheme="majorEastAsia" w:hAnsiTheme="majorEastAsia" w:hint="eastAsia"/>
                <w:sz w:val="22"/>
              </w:rPr>
              <w:t xml:space="preserve">　人</w:t>
            </w:r>
          </w:p>
          <w:p w:rsidR="00765239" w:rsidRPr="008E37EB" w:rsidRDefault="00765239" w:rsidP="00765239">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Pr="00AA6AC8">
              <w:rPr>
                <w:rFonts w:asciiTheme="majorEastAsia" w:eastAsiaTheme="majorEastAsia" w:hAnsiTheme="majorEastAsia" w:hint="eastAsia"/>
                <w:b/>
                <w:sz w:val="22"/>
              </w:rPr>
              <w:t>0</w:t>
            </w:r>
            <w:r>
              <w:rPr>
                <w:rFonts w:asciiTheme="majorEastAsia" w:eastAsiaTheme="majorEastAsia" w:hAnsiTheme="majorEastAsia" w:hint="eastAsia"/>
                <w:sz w:val="22"/>
              </w:rPr>
              <w:t xml:space="preserve">　ha）</w:t>
            </w:r>
          </w:p>
        </w:tc>
      </w:tr>
    </w:tbl>
    <w:p w:rsidR="00946D00" w:rsidRDefault="00946D00" w:rsidP="00946D00">
      <w:pPr>
        <w:ind w:firstLineChars="100" w:firstLine="220"/>
        <w:rPr>
          <w:rFonts w:asciiTheme="majorEastAsia" w:eastAsiaTheme="majorEastAsia" w:hAnsiTheme="majorEastAsia"/>
          <w:sz w:val="22"/>
        </w:rPr>
      </w:pPr>
    </w:p>
    <w:p w:rsidR="00946D00" w:rsidRDefault="00C638AF" w:rsidP="008E37EB">
      <w:pPr>
        <w:rPr>
          <w:rFonts w:asciiTheme="majorEastAsia" w:eastAsiaTheme="majorEastAsia" w:hAnsiTheme="majorEastAsia"/>
          <w:sz w:val="22"/>
        </w:rPr>
      </w:pPr>
      <w:r>
        <w:rPr>
          <w:rFonts w:asciiTheme="majorEastAsia" w:eastAsiaTheme="majorEastAsia" w:hAnsiTheme="majorEastAsia" w:hint="eastAsia"/>
          <w:sz w:val="22"/>
        </w:rPr>
        <w:t>２　農地利用の最適化に関する推進方法</w:t>
      </w:r>
    </w:p>
    <w:p w:rsidR="00C638AF" w:rsidRDefault="00C638AF" w:rsidP="008E37EB">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C638AF" w:rsidRPr="008E37EB" w:rsidRDefault="001D5FB4" w:rsidP="008E37E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638AF">
        <w:rPr>
          <w:rFonts w:asciiTheme="majorEastAsia" w:eastAsiaTheme="majorEastAsia" w:hAnsiTheme="majorEastAsia" w:hint="eastAsia"/>
          <w:sz w:val="22"/>
        </w:rPr>
        <w:t>（１）担い手への農地の集積・集約化</w:t>
      </w:r>
    </w:p>
    <w:tbl>
      <w:tblPr>
        <w:tblStyle w:val="a3"/>
        <w:tblW w:w="0" w:type="auto"/>
        <w:tblInd w:w="421" w:type="dxa"/>
        <w:tblLook w:val="04A0" w:firstRow="1" w:lastRow="0" w:firstColumn="1" w:lastColumn="0" w:noHBand="0" w:noVBand="1"/>
      </w:tblPr>
      <w:tblGrid>
        <w:gridCol w:w="13466"/>
      </w:tblGrid>
      <w:tr w:rsidR="00C638AF" w:rsidTr="00C638AF">
        <w:tc>
          <w:tcPr>
            <w:tcW w:w="13466" w:type="dxa"/>
          </w:tcPr>
          <w:p w:rsidR="00C638AF" w:rsidRDefault="00C638AF"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農業者に対する農地流動化の意向把握</w:t>
            </w:r>
          </w:p>
          <w:p w:rsidR="00C638AF" w:rsidRDefault="00C638AF"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人・農地プランに位置づける担い手を核とした地域農業者による話し合いの場の設置、相談会等の開催</w:t>
            </w:r>
          </w:p>
          <w:p w:rsidR="00C638AF" w:rsidRDefault="00C638AF"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農地利用関係の調整に資するための各種制度説明会の開催</w:t>
            </w:r>
          </w:p>
          <w:p w:rsidR="00C638AF" w:rsidRPr="00C638AF" w:rsidRDefault="00C638AF"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農地の面積集積を目的とした農地中間管理事業・交換分合等の事業の推進</w:t>
            </w:r>
          </w:p>
        </w:tc>
      </w:tr>
    </w:tbl>
    <w:p w:rsidR="000927DC" w:rsidRDefault="001D5FB4" w:rsidP="001D5FB4">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1D5FB4" w:rsidRPr="008E37EB" w:rsidRDefault="001D5FB4" w:rsidP="000927DC">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（２）遊休農地の解消・発生防止</w:t>
      </w:r>
    </w:p>
    <w:tbl>
      <w:tblPr>
        <w:tblStyle w:val="a3"/>
        <w:tblW w:w="0" w:type="auto"/>
        <w:tblInd w:w="421" w:type="dxa"/>
        <w:tblLook w:val="04A0" w:firstRow="1" w:lastRow="0" w:firstColumn="1" w:lastColumn="0" w:noHBand="0" w:noVBand="1"/>
      </w:tblPr>
      <w:tblGrid>
        <w:gridCol w:w="13466"/>
      </w:tblGrid>
      <w:tr w:rsidR="001D5FB4" w:rsidTr="007279C4">
        <w:tc>
          <w:tcPr>
            <w:tcW w:w="13466" w:type="dxa"/>
          </w:tcPr>
          <w:p w:rsidR="001D5FB4" w:rsidRDefault="001D5FB4"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利用状況調査・利用意向調査の実施</w:t>
            </w:r>
          </w:p>
          <w:p w:rsidR="001D5FB4" w:rsidRDefault="001D5FB4"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利用状況調査・利用意向調査を通じた農地所有者に対する指導・説明並びに相談活動の実施</w:t>
            </w:r>
          </w:p>
          <w:p w:rsidR="001D5FB4" w:rsidRDefault="001D5FB4"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高齢農家に対する意向の把握</w:t>
            </w:r>
          </w:p>
          <w:p w:rsidR="001D5FB4" w:rsidRPr="00C638AF" w:rsidRDefault="001D5FB4"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遊休農地解消関連事業の活用の検討及び実施</w:t>
            </w:r>
          </w:p>
        </w:tc>
      </w:tr>
    </w:tbl>
    <w:p w:rsidR="000927DC" w:rsidRDefault="000927DC" w:rsidP="001D5FB4">
      <w:pPr>
        <w:ind w:firstLineChars="150" w:firstLine="330"/>
        <w:rPr>
          <w:rFonts w:asciiTheme="majorEastAsia" w:eastAsiaTheme="majorEastAsia" w:hAnsiTheme="majorEastAsia"/>
          <w:sz w:val="22"/>
        </w:rPr>
      </w:pPr>
    </w:p>
    <w:p w:rsidR="001D5FB4" w:rsidRPr="008E37EB" w:rsidRDefault="001D5FB4" w:rsidP="001D5FB4">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（３）農地中間管理機構との連携</w:t>
      </w:r>
    </w:p>
    <w:tbl>
      <w:tblPr>
        <w:tblStyle w:val="a3"/>
        <w:tblW w:w="0" w:type="auto"/>
        <w:tblInd w:w="421" w:type="dxa"/>
        <w:tblLook w:val="04A0" w:firstRow="1" w:lastRow="0" w:firstColumn="1" w:lastColumn="0" w:noHBand="0" w:noVBand="1"/>
      </w:tblPr>
      <w:tblGrid>
        <w:gridCol w:w="13466"/>
      </w:tblGrid>
      <w:tr w:rsidR="001D5FB4" w:rsidTr="007279C4">
        <w:tc>
          <w:tcPr>
            <w:tcW w:w="13466" w:type="dxa"/>
          </w:tcPr>
          <w:p w:rsidR="001D5FB4" w:rsidRDefault="001D5FB4"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農地中間管理機構へ対象農地の情報提供等を行うことにより連携を強化する。</w:t>
            </w:r>
          </w:p>
          <w:p w:rsidR="001D5FB4" w:rsidRPr="00C638AF" w:rsidRDefault="001D5FB4" w:rsidP="006C31A8">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CA34DC">
              <w:rPr>
                <w:rFonts w:asciiTheme="majorEastAsia" w:eastAsiaTheme="majorEastAsia" w:hAnsiTheme="majorEastAsia" w:hint="eastAsia"/>
                <w:sz w:val="22"/>
              </w:rPr>
              <w:t>農地中間管理事業の活用により、担い手への農地の面積集積を促進する。</w:t>
            </w:r>
          </w:p>
        </w:tc>
      </w:tr>
    </w:tbl>
    <w:p w:rsidR="000927DC" w:rsidRDefault="000927DC" w:rsidP="00014939">
      <w:pPr>
        <w:ind w:firstLineChars="150" w:firstLine="330"/>
        <w:rPr>
          <w:rFonts w:asciiTheme="majorEastAsia" w:eastAsiaTheme="majorEastAsia" w:hAnsiTheme="majorEastAsia"/>
          <w:sz w:val="22"/>
        </w:rPr>
      </w:pPr>
    </w:p>
    <w:p w:rsidR="00CA34DC" w:rsidRPr="008E37EB" w:rsidRDefault="00CA34DC" w:rsidP="00014939">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w:t>
      </w:r>
      <w:r w:rsidR="000927DC">
        <w:rPr>
          <w:rFonts w:asciiTheme="majorEastAsia" w:eastAsiaTheme="majorEastAsia" w:hAnsiTheme="majorEastAsia" w:hint="eastAsia"/>
          <w:sz w:val="22"/>
        </w:rPr>
        <w:t>４</w:t>
      </w:r>
      <w:r>
        <w:rPr>
          <w:rFonts w:asciiTheme="majorEastAsia" w:eastAsiaTheme="majorEastAsia" w:hAnsiTheme="majorEastAsia" w:hint="eastAsia"/>
          <w:sz w:val="22"/>
        </w:rPr>
        <w:t>）</w:t>
      </w:r>
      <w:r w:rsidR="00014939">
        <w:rPr>
          <w:rFonts w:asciiTheme="majorEastAsia" w:eastAsiaTheme="majorEastAsia" w:hAnsiTheme="majorEastAsia" w:hint="eastAsia"/>
          <w:sz w:val="22"/>
        </w:rPr>
        <w:t>新規参入者の促進</w:t>
      </w:r>
    </w:p>
    <w:tbl>
      <w:tblPr>
        <w:tblStyle w:val="a3"/>
        <w:tblW w:w="0" w:type="auto"/>
        <w:tblInd w:w="421" w:type="dxa"/>
        <w:tblLook w:val="04A0" w:firstRow="1" w:lastRow="0" w:firstColumn="1" w:lastColumn="0" w:noHBand="0" w:noVBand="1"/>
      </w:tblPr>
      <w:tblGrid>
        <w:gridCol w:w="13466"/>
      </w:tblGrid>
      <w:tr w:rsidR="00CA34DC" w:rsidTr="007279C4">
        <w:tc>
          <w:tcPr>
            <w:tcW w:w="13466" w:type="dxa"/>
          </w:tcPr>
          <w:p w:rsidR="00CA34DC" w:rsidRPr="00C638AF" w:rsidRDefault="00CA34DC" w:rsidP="000927DC">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014939">
              <w:rPr>
                <w:rFonts w:asciiTheme="majorEastAsia" w:eastAsiaTheme="majorEastAsia" w:hAnsiTheme="majorEastAsia" w:hint="eastAsia"/>
                <w:sz w:val="22"/>
              </w:rPr>
              <w:t>農業委員会・市町村・ＪＡ等関係機関</w:t>
            </w:r>
            <w:r w:rsidR="00081E2F">
              <w:rPr>
                <w:rFonts w:asciiTheme="majorEastAsia" w:eastAsiaTheme="majorEastAsia" w:hAnsiTheme="majorEastAsia" w:hint="eastAsia"/>
                <w:sz w:val="22"/>
              </w:rPr>
              <w:t>との連携による新規参入の促進</w:t>
            </w:r>
          </w:p>
        </w:tc>
      </w:tr>
    </w:tbl>
    <w:p w:rsidR="00DE69B3" w:rsidRPr="00DF1F64" w:rsidRDefault="00DE69B3" w:rsidP="008E37EB">
      <w:pPr>
        <w:rPr>
          <w:rFonts w:asciiTheme="majorEastAsia" w:eastAsiaTheme="majorEastAsia" w:hAnsiTheme="majorEastAsia"/>
          <w:color w:val="FF0000"/>
          <w:sz w:val="24"/>
          <w:szCs w:val="24"/>
        </w:rPr>
      </w:pPr>
    </w:p>
    <w:sectPr w:rsidR="00DE69B3" w:rsidRPr="00DF1F64" w:rsidSect="00B54513">
      <w:footerReference w:type="default" r:id="rId7"/>
      <w:pgSz w:w="16838" w:h="11906" w:orient="landscape" w:code="9"/>
      <w:pgMar w:top="1418" w:right="536" w:bottom="993" w:left="1134" w:header="851" w:footer="567"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E5E" w:rsidRDefault="00237E5E" w:rsidP="00195A2C">
      <w:r>
        <w:separator/>
      </w:r>
    </w:p>
  </w:endnote>
  <w:endnote w:type="continuationSeparator" w:id="0">
    <w:p w:rsidR="00237E5E" w:rsidRDefault="00237E5E" w:rsidP="0019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13" w:rsidRDefault="00B54513" w:rsidP="00160D29">
    <w:pPr>
      <w:pStyle w:val="a8"/>
    </w:pPr>
  </w:p>
  <w:p w:rsidR="00923813" w:rsidRDefault="009238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E5E" w:rsidRDefault="00237E5E" w:rsidP="00195A2C">
      <w:r>
        <w:separator/>
      </w:r>
    </w:p>
  </w:footnote>
  <w:footnote w:type="continuationSeparator" w:id="0">
    <w:p w:rsidR="00237E5E" w:rsidRDefault="00237E5E" w:rsidP="00195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EB"/>
    <w:rsid w:val="00014939"/>
    <w:rsid w:val="00071DD8"/>
    <w:rsid w:val="00081E2F"/>
    <w:rsid w:val="000927DC"/>
    <w:rsid w:val="000A2ACC"/>
    <w:rsid w:val="000E3A14"/>
    <w:rsid w:val="00160D29"/>
    <w:rsid w:val="00195A2C"/>
    <w:rsid w:val="001D5FB4"/>
    <w:rsid w:val="00212BF7"/>
    <w:rsid w:val="00237E5E"/>
    <w:rsid w:val="002D2F35"/>
    <w:rsid w:val="00373D9B"/>
    <w:rsid w:val="00387260"/>
    <w:rsid w:val="00392DD5"/>
    <w:rsid w:val="003B2B3F"/>
    <w:rsid w:val="003C5BEC"/>
    <w:rsid w:val="00467868"/>
    <w:rsid w:val="00497186"/>
    <w:rsid w:val="004B6E7C"/>
    <w:rsid w:val="005D36AA"/>
    <w:rsid w:val="006C31A8"/>
    <w:rsid w:val="00765239"/>
    <w:rsid w:val="007C2DF7"/>
    <w:rsid w:val="00817D5D"/>
    <w:rsid w:val="008659C2"/>
    <w:rsid w:val="00895D54"/>
    <w:rsid w:val="008E37EB"/>
    <w:rsid w:val="00923813"/>
    <w:rsid w:val="0093048E"/>
    <w:rsid w:val="00946D00"/>
    <w:rsid w:val="00974DBA"/>
    <w:rsid w:val="00A103BF"/>
    <w:rsid w:val="00AA6AC8"/>
    <w:rsid w:val="00AD7124"/>
    <w:rsid w:val="00B33E50"/>
    <w:rsid w:val="00B54513"/>
    <w:rsid w:val="00B77AAE"/>
    <w:rsid w:val="00B824E4"/>
    <w:rsid w:val="00BB1A32"/>
    <w:rsid w:val="00C11897"/>
    <w:rsid w:val="00C474BC"/>
    <w:rsid w:val="00C638AF"/>
    <w:rsid w:val="00C914AA"/>
    <w:rsid w:val="00CA34DC"/>
    <w:rsid w:val="00CC59BC"/>
    <w:rsid w:val="00D075E0"/>
    <w:rsid w:val="00D152F4"/>
    <w:rsid w:val="00D852C5"/>
    <w:rsid w:val="00DE69B3"/>
    <w:rsid w:val="00DF1F64"/>
    <w:rsid w:val="00E1226D"/>
    <w:rsid w:val="00E24EBC"/>
    <w:rsid w:val="00E324C3"/>
    <w:rsid w:val="00E445F2"/>
    <w:rsid w:val="00E6425B"/>
    <w:rsid w:val="00EA1140"/>
    <w:rsid w:val="00EC5FBA"/>
    <w:rsid w:val="00EC6965"/>
    <w:rsid w:val="00ED47F9"/>
    <w:rsid w:val="00F03E88"/>
    <w:rsid w:val="00F27FA5"/>
    <w:rsid w:val="00F613EB"/>
    <w:rsid w:val="00FB3DDC"/>
    <w:rsid w:val="00FF043A"/>
    <w:rsid w:val="00FF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F905B46-ABA7-408B-B8CE-331F3653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37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37EB"/>
    <w:rPr>
      <w:rFonts w:asciiTheme="majorHAnsi" w:eastAsiaTheme="majorEastAsia" w:hAnsiTheme="majorHAnsi" w:cstheme="majorBidi"/>
      <w:sz w:val="18"/>
      <w:szCs w:val="18"/>
    </w:rPr>
  </w:style>
  <w:style w:type="paragraph" w:styleId="a6">
    <w:name w:val="header"/>
    <w:basedOn w:val="a"/>
    <w:link w:val="a7"/>
    <w:uiPriority w:val="99"/>
    <w:unhideWhenUsed/>
    <w:rsid w:val="00195A2C"/>
    <w:pPr>
      <w:tabs>
        <w:tab w:val="center" w:pos="4252"/>
        <w:tab w:val="right" w:pos="8504"/>
      </w:tabs>
      <w:snapToGrid w:val="0"/>
    </w:pPr>
  </w:style>
  <w:style w:type="character" w:customStyle="1" w:styleId="a7">
    <w:name w:val="ヘッダー (文字)"/>
    <w:basedOn w:val="a0"/>
    <w:link w:val="a6"/>
    <w:uiPriority w:val="99"/>
    <w:rsid w:val="00195A2C"/>
  </w:style>
  <w:style w:type="paragraph" w:styleId="a8">
    <w:name w:val="footer"/>
    <w:basedOn w:val="a"/>
    <w:link w:val="a9"/>
    <w:uiPriority w:val="99"/>
    <w:unhideWhenUsed/>
    <w:rsid w:val="00195A2C"/>
    <w:pPr>
      <w:tabs>
        <w:tab w:val="center" w:pos="4252"/>
        <w:tab w:val="right" w:pos="8504"/>
      </w:tabs>
      <w:snapToGrid w:val="0"/>
    </w:pPr>
  </w:style>
  <w:style w:type="character" w:customStyle="1" w:styleId="a9">
    <w:name w:val="フッター (文字)"/>
    <w:basedOn w:val="a0"/>
    <w:link w:val="a8"/>
    <w:uiPriority w:val="99"/>
    <w:rsid w:val="0019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0E023-13E2-4A29-9E13-B2B534C5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2018-02-13T07:55:00Z</cp:lastPrinted>
  <dcterms:created xsi:type="dcterms:W3CDTF">2018-03-22T04:38:00Z</dcterms:created>
  <dcterms:modified xsi:type="dcterms:W3CDTF">2018-03-22T04:38:00Z</dcterms:modified>
</cp:coreProperties>
</file>