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60" w:rsidRPr="008E37EB" w:rsidRDefault="00387260">
      <w:pPr>
        <w:rPr>
          <w:rFonts w:asciiTheme="majorEastAsia" w:eastAsiaTheme="majorEastAsia" w:hAnsiTheme="majorEastAsia"/>
          <w:sz w:val="18"/>
          <w:szCs w:val="18"/>
        </w:rPr>
      </w:pPr>
      <w:bookmarkStart w:id="0" w:name="_GoBack"/>
      <w:bookmarkEnd w:id="0"/>
    </w:p>
    <w:p w:rsidR="008E37EB" w:rsidRPr="008E37EB" w:rsidRDefault="008E37EB" w:rsidP="008E37EB">
      <w:pPr>
        <w:jc w:val="center"/>
        <w:rPr>
          <w:rFonts w:asciiTheme="majorEastAsia" w:eastAsiaTheme="majorEastAsia" w:hAnsiTheme="majorEastAsia"/>
          <w:sz w:val="22"/>
        </w:rPr>
      </w:pPr>
      <w:r w:rsidRPr="008E37EB">
        <w:rPr>
          <w:rFonts w:asciiTheme="majorEastAsia" w:eastAsiaTheme="majorEastAsia" w:hAnsiTheme="majorEastAsia" w:hint="eastAsia"/>
          <w:sz w:val="22"/>
        </w:rPr>
        <w:t>農地等の利用の最適化の推進に関する指針</w:t>
      </w:r>
    </w:p>
    <w:p w:rsidR="008E37EB" w:rsidRDefault="008E37EB" w:rsidP="008E37EB">
      <w:pPr>
        <w:rPr>
          <w:rFonts w:asciiTheme="majorEastAsia" w:eastAsiaTheme="majorEastAsia" w:hAnsiTheme="majorEastAsia"/>
          <w:sz w:val="22"/>
        </w:rPr>
      </w:pPr>
      <w:r w:rsidRPr="008E37EB">
        <w:rPr>
          <w:rFonts w:asciiTheme="majorEastAsia" w:eastAsiaTheme="majorEastAsia" w:hAnsiTheme="majorEastAsia" w:hint="eastAsia"/>
          <w:sz w:val="22"/>
        </w:rPr>
        <w:t xml:space="preserve">　</w:t>
      </w:r>
    </w:p>
    <w:p w:rsidR="00D075E0" w:rsidRDefault="00D075E0" w:rsidP="008E37EB">
      <w:pPr>
        <w:rPr>
          <w:rFonts w:asciiTheme="majorEastAsia" w:eastAsiaTheme="majorEastAsia" w:hAnsiTheme="majorEastAsia"/>
          <w:sz w:val="22"/>
        </w:rPr>
      </w:pPr>
      <w:r>
        <w:rPr>
          <w:rFonts w:asciiTheme="majorEastAsia" w:eastAsiaTheme="majorEastAsia" w:hAnsiTheme="majorEastAsia" w:hint="eastAsia"/>
          <w:sz w:val="22"/>
        </w:rPr>
        <w:t>１　農地等の利用の最適化の推進に関する目標</w:t>
      </w:r>
    </w:p>
    <w:p w:rsidR="00D075E0" w:rsidRPr="008E37EB" w:rsidRDefault="00D075E0" w:rsidP="008E37EB">
      <w:pPr>
        <w:rPr>
          <w:rFonts w:asciiTheme="majorEastAsia" w:eastAsiaTheme="majorEastAsia" w:hAnsiTheme="majorEastAsia"/>
          <w:sz w:val="22"/>
        </w:rPr>
      </w:pPr>
    </w:p>
    <w:p w:rsidR="008E37EB" w:rsidRPr="008E37EB" w:rsidRDefault="00AD7124" w:rsidP="001D5FB4">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（１）</w:t>
      </w:r>
      <w:r w:rsidR="008E37EB" w:rsidRPr="008E37EB">
        <w:rPr>
          <w:rFonts w:asciiTheme="majorEastAsia" w:eastAsiaTheme="majorEastAsia" w:hAnsiTheme="majorEastAsia" w:hint="eastAsia"/>
          <w:sz w:val="22"/>
        </w:rPr>
        <w:t>担い手への農地等の集積</w:t>
      </w:r>
      <w:r>
        <w:rPr>
          <w:rFonts w:asciiTheme="majorEastAsia" w:eastAsiaTheme="majorEastAsia" w:hAnsiTheme="majorEastAsia" w:hint="eastAsia"/>
          <w:sz w:val="22"/>
        </w:rPr>
        <w:t>・</w:t>
      </w:r>
      <w:r w:rsidR="008E37EB" w:rsidRPr="008E37EB">
        <w:rPr>
          <w:rFonts w:asciiTheme="majorEastAsia" w:eastAsiaTheme="majorEastAsia" w:hAnsiTheme="majorEastAsia" w:hint="eastAsia"/>
          <w:sz w:val="22"/>
        </w:rPr>
        <w:t>集約化</w:t>
      </w:r>
    </w:p>
    <w:tbl>
      <w:tblPr>
        <w:tblStyle w:val="a3"/>
        <w:tblW w:w="0" w:type="auto"/>
        <w:tblInd w:w="451" w:type="dxa"/>
        <w:tblLook w:val="04A0" w:firstRow="1" w:lastRow="0" w:firstColumn="1" w:lastColumn="0" w:noHBand="0" w:noVBand="1"/>
      </w:tblPr>
      <w:tblGrid>
        <w:gridCol w:w="1758"/>
        <w:gridCol w:w="1758"/>
        <w:gridCol w:w="1758"/>
        <w:gridCol w:w="1758"/>
        <w:gridCol w:w="1758"/>
        <w:gridCol w:w="3600"/>
      </w:tblGrid>
      <w:tr w:rsidR="006C31A8" w:rsidRPr="008E37EB" w:rsidTr="006C31A8">
        <w:trPr>
          <w:trHeight w:hRule="exact" w:val="510"/>
        </w:trPr>
        <w:tc>
          <w:tcPr>
            <w:tcW w:w="1758" w:type="dxa"/>
            <w:vMerge w:val="restart"/>
            <w:vAlign w:val="center"/>
          </w:tcPr>
          <w:p w:rsidR="006C31A8" w:rsidRPr="008E37EB" w:rsidRDefault="006C31A8" w:rsidP="00467868">
            <w:pPr>
              <w:spacing w:line="240" w:lineRule="exact"/>
              <w:jc w:val="center"/>
              <w:rPr>
                <w:rFonts w:asciiTheme="majorEastAsia" w:eastAsiaTheme="majorEastAsia" w:hAnsiTheme="majorEastAsia"/>
                <w:sz w:val="22"/>
              </w:rPr>
            </w:pPr>
            <w:r w:rsidRPr="008E37EB">
              <w:rPr>
                <w:rFonts w:asciiTheme="majorEastAsia" w:eastAsiaTheme="majorEastAsia" w:hAnsiTheme="majorEastAsia" w:hint="eastAsia"/>
                <w:sz w:val="22"/>
              </w:rPr>
              <w:t>耕地面積</w:t>
            </w:r>
          </w:p>
          <w:p w:rsidR="006C31A8" w:rsidRPr="008E37EB" w:rsidRDefault="006C31A8" w:rsidP="00467868">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（Ａ）</w:t>
            </w:r>
          </w:p>
        </w:tc>
        <w:tc>
          <w:tcPr>
            <w:tcW w:w="3516" w:type="dxa"/>
            <w:gridSpan w:val="2"/>
            <w:vAlign w:val="center"/>
          </w:tcPr>
          <w:p w:rsidR="006C31A8" w:rsidRPr="008E37EB" w:rsidRDefault="006C31A8" w:rsidP="00AD712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平成</w:t>
            </w:r>
            <w:r w:rsidRPr="00E6425B">
              <w:rPr>
                <w:rFonts w:asciiTheme="majorEastAsia" w:eastAsiaTheme="majorEastAsia" w:hAnsiTheme="majorEastAsia" w:hint="eastAsia"/>
                <w:sz w:val="22"/>
              </w:rPr>
              <w:t>２９</w:t>
            </w:r>
            <w:r>
              <w:rPr>
                <w:rFonts w:asciiTheme="majorEastAsia" w:eastAsiaTheme="majorEastAsia" w:hAnsiTheme="majorEastAsia" w:hint="eastAsia"/>
                <w:sz w:val="22"/>
              </w:rPr>
              <w:t>年度（現状）</w:t>
            </w:r>
          </w:p>
        </w:tc>
        <w:tc>
          <w:tcPr>
            <w:tcW w:w="3516" w:type="dxa"/>
            <w:gridSpan w:val="2"/>
            <w:vAlign w:val="center"/>
          </w:tcPr>
          <w:p w:rsidR="006C31A8" w:rsidRPr="008E37EB" w:rsidRDefault="006C31A8" w:rsidP="00F03E88">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平成</w:t>
            </w:r>
            <w:r w:rsidR="00B33E50">
              <w:rPr>
                <w:rFonts w:asciiTheme="majorEastAsia" w:eastAsiaTheme="majorEastAsia" w:hAnsiTheme="majorEastAsia" w:hint="eastAsia"/>
                <w:sz w:val="22"/>
              </w:rPr>
              <w:t>３４</w:t>
            </w:r>
            <w:r>
              <w:rPr>
                <w:rFonts w:asciiTheme="majorEastAsia" w:eastAsiaTheme="majorEastAsia" w:hAnsiTheme="majorEastAsia" w:hint="eastAsia"/>
                <w:sz w:val="22"/>
              </w:rPr>
              <w:t>年度（目標）</w:t>
            </w:r>
          </w:p>
        </w:tc>
        <w:tc>
          <w:tcPr>
            <w:tcW w:w="3600" w:type="dxa"/>
            <w:vMerge w:val="restart"/>
            <w:tcBorders>
              <w:top w:val="nil"/>
              <w:bottom w:val="nil"/>
              <w:right w:val="nil"/>
            </w:tcBorders>
            <w:shd w:val="clear" w:color="auto" w:fill="auto"/>
          </w:tcPr>
          <w:p w:rsidR="006C31A8" w:rsidRPr="008E37EB" w:rsidRDefault="006C31A8">
            <w:pPr>
              <w:widowControl/>
              <w:jc w:val="left"/>
            </w:pPr>
          </w:p>
        </w:tc>
      </w:tr>
      <w:tr w:rsidR="006C31A8" w:rsidRPr="008E37EB" w:rsidTr="006C31A8">
        <w:tc>
          <w:tcPr>
            <w:tcW w:w="1758" w:type="dxa"/>
            <w:vMerge/>
          </w:tcPr>
          <w:p w:rsidR="006C31A8" w:rsidRPr="008E37EB" w:rsidRDefault="006C31A8" w:rsidP="00C11897">
            <w:pPr>
              <w:rPr>
                <w:rFonts w:asciiTheme="majorEastAsia" w:eastAsiaTheme="majorEastAsia" w:hAnsiTheme="majorEastAsia"/>
                <w:sz w:val="22"/>
              </w:rPr>
            </w:pPr>
          </w:p>
        </w:tc>
        <w:tc>
          <w:tcPr>
            <w:tcW w:w="1758" w:type="dxa"/>
          </w:tcPr>
          <w:p w:rsidR="006C31A8" w:rsidRDefault="006C31A8" w:rsidP="00C11897">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農地集積面積</w:t>
            </w:r>
          </w:p>
          <w:p w:rsidR="006C31A8" w:rsidRPr="008E37EB" w:rsidRDefault="006C31A8" w:rsidP="00C11897">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（Ｂ）</w:t>
            </w:r>
          </w:p>
        </w:tc>
        <w:tc>
          <w:tcPr>
            <w:tcW w:w="1758" w:type="dxa"/>
          </w:tcPr>
          <w:p w:rsidR="006C31A8" w:rsidRDefault="006C31A8" w:rsidP="00C11897">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農地集積面積</w:t>
            </w:r>
          </w:p>
          <w:p w:rsidR="006C31A8" w:rsidRPr="008E37EB" w:rsidRDefault="006C31A8" w:rsidP="00C11897">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（Ｂ/Ａ）</w:t>
            </w:r>
          </w:p>
        </w:tc>
        <w:tc>
          <w:tcPr>
            <w:tcW w:w="1758" w:type="dxa"/>
          </w:tcPr>
          <w:p w:rsidR="006C31A8" w:rsidRDefault="006C31A8" w:rsidP="00C11897">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農地集積面積</w:t>
            </w:r>
          </w:p>
          <w:p w:rsidR="006C31A8" w:rsidRPr="008E37EB" w:rsidRDefault="006C31A8" w:rsidP="00C11897">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（Ｃ）</w:t>
            </w:r>
          </w:p>
        </w:tc>
        <w:tc>
          <w:tcPr>
            <w:tcW w:w="1758" w:type="dxa"/>
          </w:tcPr>
          <w:p w:rsidR="006C31A8" w:rsidRDefault="006C31A8" w:rsidP="00C11897">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農地集積率</w:t>
            </w:r>
          </w:p>
          <w:p w:rsidR="006C31A8" w:rsidRPr="008E37EB" w:rsidRDefault="006C31A8" w:rsidP="00C11897">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（Ｃ/Ａ）</w:t>
            </w:r>
          </w:p>
        </w:tc>
        <w:tc>
          <w:tcPr>
            <w:tcW w:w="3600" w:type="dxa"/>
            <w:vMerge/>
            <w:tcBorders>
              <w:bottom w:val="nil"/>
              <w:right w:val="nil"/>
            </w:tcBorders>
            <w:shd w:val="clear" w:color="auto" w:fill="auto"/>
          </w:tcPr>
          <w:p w:rsidR="006C31A8" w:rsidRPr="008E37EB" w:rsidRDefault="006C31A8">
            <w:pPr>
              <w:widowControl/>
              <w:jc w:val="left"/>
            </w:pPr>
          </w:p>
        </w:tc>
      </w:tr>
      <w:tr w:rsidR="006C31A8" w:rsidRPr="008E37EB" w:rsidTr="006C31A8">
        <w:trPr>
          <w:trHeight w:hRule="exact" w:val="510"/>
        </w:trPr>
        <w:tc>
          <w:tcPr>
            <w:tcW w:w="1758" w:type="dxa"/>
            <w:vAlign w:val="center"/>
          </w:tcPr>
          <w:p w:rsidR="006C31A8" w:rsidRPr="008E37EB" w:rsidRDefault="00F613EB" w:rsidP="00C11897">
            <w:pPr>
              <w:jc w:val="right"/>
              <w:rPr>
                <w:rFonts w:asciiTheme="majorEastAsia" w:eastAsiaTheme="majorEastAsia" w:hAnsiTheme="majorEastAsia"/>
                <w:sz w:val="22"/>
              </w:rPr>
            </w:pPr>
            <w:r>
              <w:rPr>
                <w:rFonts w:asciiTheme="majorEastAsia" w:eastAsiaTheme="majorEastAsia" w:hAnsiTheme="majorEastAsia" w:hint="eastAsia"/>
                <w:b/>
                <w:sz w:val="22"/>
              </w:rPr>
              <w:t>1,030</w:t>
            </w:r>
            <w:r w:rsidR="006C31A8">
              <w:rPr>
                <w:rFonts w:asciiTheme="majorEastAsia" w:eastAsiaTheme="majorEastAsia" w:hAnsiTheme="majorEastAsia" w:hint="eastAsia"/>
                <w:sz w:val="22"/>
              </w:rPr>
              <w:t xml:space="preserve">　ha</w:t>
            </w:r>
          </w:p>
        </w:tc>
        <w:tc>
          <w:tcPr>
            <w:tcW w:w="1758" w:type="dxa"/>
            <w:vAlign w:val="center"/>
          </w:tcPr>
          <w:p w:rsidR="006C31A8" w:rsidRPr="008E37EB" w:rsidRDefault="006C31A8" w:rsidP="00F613EB">
            <w:pPr>
              <w:jc w:val="right"/>
              <w:rPr>
                <w:rFonts w:asciiTheme="majorEastAsia" w:eastAsiaTheme="majorEastAsia" w:hAnsiTheme="majorEastAsia"/>
                <w:sz w:val="22"/>
              </w:rPr>
            </w:pPr>
            <w:r w:rsidRPr="00212BF7">
              <w:rPr>
                <w:rFonts w:asciiTheme="majorEastAsia" w:eastAsiaTheme="majorEastAsia" w:hAnsiTheme="majorEastAsia" w:hint="eastAsia"/>
                <w:b/>
                <w:sz w:val="22"/>
              </w:rPr>
              <w:t>57</w:t>
            </w:r>
            <w:r w:rsidR="00B33E50">
              <w:rPr>
                <w:rFonts w:asciiTheme="majorEastAsia" w:eastAsiaTheme="majorEastAsia" w:hAnsiTheme="majorEastAsia" w:hint="eastAsia"/>
                <w:b/>
                <w:sz w:val="22"/>
              </w:rPr>
              <w:t>9.4</w:t>
            </w:r>
            <w:r>
              <w:rPr>
                <w:rFonts w:asciiTheme="majorEastAsia" w:eastAsiaTheme="majorEastAsia" w:hAnsiTheme="majorEastAsia" w:hint="eastAsia"/>
                <w:sz w:val="22"/>
              </w:rPr>
              <w:t xml:space="preserve">　ha</w:t>
            </w:r>
          </w:p>
        </w:tc>
        <w:tc>
          <w:tcPr>
            <w:tcW w:w="1758" w:type="dxa"/>
            <w:vAlign w:val="center"/>
          </w:tcPr>
          <w:p w:rsidR="006C31A8" w:rsidRPr="008E37EB" w:rsidRDefault="006C31A8" w:rsidP="00C11897">
            <w:pPr>
              <w:jc w:val="right"/>
              <w:rPr>
                <w:rFonts w:asciiTheme="majorEastAsia" w:eastAsiaTheme="majorEastAsia" w:hAnsiTheme="majorEastAsia"/>
                <w:sz w:val="22"/>
              </w:rPr>
            </w:pPr>
            <w:r w:rsidRPr="00212BF7">
              <w:rPr>
                <w:rFonts w:asciiTheme="majorEastAsia" w:eastAsiaTheme="majorEastAsia" w:hAnsiTheme="majorEastAsia" w:hint="eastAsia"/>
                <w:b/>
                <w:sz w:val="22"/>
              </w:rPr>
              <w:t>5</w:t>
            </w:r>
            <w:r w:rsidR="00F613EB">
              <w:rPr>
                <w:rFonts w:asciiTheme="majorEastAsia" w:eastAsiaTheme="majorEastAsia" w:hAnsiTheme="majorEastAsia" w:hint="eastAsia"/>
                <w:b/>
                <w:sz w:val="22"/>
              </w:rPr>
              <w:t>6.3</w:t>
            </w:r>
            <w:r>
              <w:rPr>
                <w:rFonts w:asciiTheme="majorEastAsia" w:eastAsiaTheme="majorEastAsia" w:hAnsiTheme="majorEastAsia" w:hint="eastAsia"/>
                <w:sz w:val="22"/>
              </w:rPr>
              <w:t xml:space="preserve">　%</w:t>
            </w:r>
          </w:p>
        </w:tc>
        <w:tc>
          <w:tcPr>
            <w:tcW w:w="1758" w:type="dxa"/>
            <w:vAlign w:val="center"/>
          </w:tcPr>
          <w:p w:rsidR="006C31A8" w:rsidRPr="008E37EB" w:rsidRDefault="00392DD5" w:rsidP="00C11897">
            <w:pPr>
              <w:jc w:val="right"/>
              <w:rPr>
                <w:rFonts w:asciiTheme="majorEastAsia" w:eastAsiaTheme="majorEastAsia" w:hAnsiTheme="majorEastAsia"/>
                <w:sz w:val="22"/>
              </w:rPr>
            </w:pPr>
            <w:r w:rsidRPr="00392DD5">
              <w:rPr>
                <w:rFonts w:asciiTheme="majorEastAsia" w:eastAsiaTheme="majorEastAsia" w:hAnsiTheme="majorEastAsia" w:hint="eastAsia"/>
                <w:b/>
                <w:sz w:val="22"/>
              </w:rPr>
              <w:t>582</w:t>
            </w:r>
            <w:r>
              <w:rPr>
                <w:rFonts w:asciiTheme="majorEastAsia" w:eastAsiaTheme="majorEastAsia" w:hAnsiTheme="majorEastAsia" w:hint="eastAsia"/>
                <w:sz w:val="22"/>
              </w:rPr>
              <w:t xml:space="preserve">　</w:t>
            </w:r>
            <w:r w:rsidR="006C31A8">
              <w:rPr>
                <w:rFonts w:asciiTheme="majorEastAsia" w:eastAsiaTheme="majorEastAsia" w:hAnsiTheme="majorEastAsia" w:hint="eastAsia"/>
                <w:sz w:val="22"/>
              </w:rPr>
              <w:t>ha</w:t>
            </w:r>
          </w:p>
        </w:tc>
        <w:tc>
          <w:tcPr>
            <w:tcW w:w="1758" w:type="dxa"/>
            <w:vAlign w:val="center"/>
          </w:tcPr>
          <w:p w:rsidR="006C31A8" w:rsidRPr="008E37EB" w:rsidRDefault="00392DD5" w:rsidP="00C11897">
            <w:pPr>
              <w:jc w:val="right"/>
              <w:rPr>
                <w:rFonts w:asciiTheme="majorEastAsia" w:eastAsiaTheme="majorEastAsia" w:hAnsiTheme="majorEastAsia"/>
                <w:sz w:val="22"/>
              </w:rPr>
            </w:pPr>
            <w:r w:rsidRPr="00392DD5">
              <w:rPr>
                <w:rFonts w:asciiTheme="majorEastAsia" w:eastAsiaTheme="majorEastAsia" w:hAnsiTheme="majorEastAsia" w:hint="eastAsia"/>
                <w:b/>
                <w:sz w:val="22"/>
              </w:rPr>
              <w:t>56.5</w:t>
            </w:r>
            <w:r>
              <w:rPr>
                <w:rFonts w:asciiTheme="majorEastAsia" w:eastAsiaTheme="majorEastAsia" w:hAnsiTheme="majorEastAsia" w:hint="eastAsia"/>
                <w:sz w:val="22"/>
              </w:rPr>
              <w:t xml:space="preserve">　</w:t>
            </w:r>
            <w:r w:rsidR="006C31A8">
              <w:rPr>
                <w:rFonts w:asciiTheme="majorEastAsia" w:eastAsiaTheme="majorEastAsia" w:hAnsiTheme="majorEastAsia" w:hint="eastAsia"/>
                <w:sz w:val="22"/>
              </w:rPr>
              <w:t>％</w:t>
            </w:r>
          </w:p>
        </w:tc>
        <w:tc>
          <w:tcPr>
            <w:tcW w:w="3600" w:type="dxa"/>
            <w:vMerge/>
            <w:tcBorders>
              <w:bottom w:val="nil"/>
              <w:right w:val="nil"/>
            </w:tcBorders>
            <w:shd w:val="clear" w:color="auto" w:fill="auto"/>
          </w:tcPr>
          <w:p w:rsidR="006C31A8" w:rsidRPr="008E37EB" w:rsidRDefault="006C31A8">
            <w:pPr>
              <w:widowControl/>
              <w:jc w:val="left"/>
            </w:pPr>
          </w:p>
        </w:tc>
      </w:tr>
    </w:tbl>
    <w:p w:rsidR="00E24EBC" w:rsidRDefault="00C11897" w:rsidP="008E37EB">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C11897" w:rsidRPr="008E37EB" w:rsidRDefault="00AD7124" w:rsidP="001D5FB4">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（２）</w:t>
      </w:r>
      <w:r w:rsidR="00C11897">
        <w:rPr>
          <w:rFonts w:asciiTheme="majorEastAsia" w:eastAsiaTheme="majorEastAsia" w:hAnsiTheme="majorEastAsia" w:hint="eastAsia"/>
          <w:sz w:val="22"/>
        </w:rPr>
        <w:t>遊休農地の解消・発生防止</w:t>
      </w:r>
    </w:p>
    <w:tbl>
      <w:tblPr>
        <w:tblStyle w:val="a3"/>
        <w:tblW w:w="0" w:type="auto"/>
        <w:tblInd w:w="421" w:type="dxa"/>
        <w:tblLook w:val="04A0" w:firstRow="1" w:lastRow="0" w:firstColumn="1" w:lastColumn="0" w:noHBand="0" w:noVBand="1"/>
      </w:tblPr>
      <w:tblGrid>
        <w:gridCol w:w="1758"/>
        <w:gridCol w:w="1758"/>
        <w:gridCol w:w="1758"/>
        <w:gridCol w:w="1758"/>
        <w:gridCol w:w="1758"/>
        <w:gridCol w:w="1704"/>
        <w:gridCol w:w="1701"/>
      </w:tblGrid>
      <w:tr w:rsidR="00B824E4" w:rsidRPr="00AD7124" w:rsidTr="00C638AF">
        <w:trPr>
          <w:trHeight w:hRule="exact" w:val="510"/>
        </w:trPr>
        <w:tc>
          <w:tcPr>
            <w:tcW w:w="5274" w:type="dxa"/>
            <w:gridSpan w:val="3"/>
            <w:vAlign w:val="center"/>
          </w:tcPr>
          <w:p w:rsidR="00B824E4" w:rsidRPr="008E37EB" w:rsidRDefault="00B824E4" w:rsidP="00AD712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平成</w:t>
            </w:r>
            <w:r w:rsidR="006C31A8" w:rsidRPr="00E6425B">
              <w:rPr>
                <w:rFonts w:asciiTheme="majorEastAsia" w:eastAsiaTheme="majorEastAsia" w:hAnsiTheme="majorEastAsia" w:hint="eastAsia"/>
                <w:sz w:val="22"/>
              </w:rPr>
              <w:t>２９</w:t>
            </w:r>
            <w:r>
              <w:rPr>
                <w:rFonts w:asciiTheme="majorEastAsia" w:eastAsiaTheme="majorEastAsia" w:hAnsiTheme="majorEastAsia" w:hint="eastAsia"/>
                <w:sz w:val="22"/>
              </w:rPr>
              <w:t>年度（現状）</w:t>
            </w:r>
          </w:p>
        </w:tc>
        <w:tc>
          <w:tcPr>
            <w:tcW w:w="5220" w:type="dxa"/>
            <w:gridSpan w:val="3"/>
            <w:tcBorders>
              <w:bottom w:val="nil"/>
              <w:right w:val="single" w:sz="4" w:space="0" w:color="auto"/>
            </w:tcBorders>
            <w:vAlign w:val="center"/>
          </w:tcPr>
          <w:p w:rsidR="00B824E4" w:rsidRPr="008E37EB" w:rsidRDefault="00B824E4" w:rsidP="00F03E88">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平成</w:t>
            </w:r>
            <w:r w:rsidR="00E1226D">
              <w:rPr>
                <w:rFonts w:asciiTheme="majorEastAsia" w:eastAsiaTheme="majorEastAsia" w:hAnsiTheme="majorEastAsia" w:hint="eastAsia"/>
                <w:sz w:val="22"/>
              </w:rPr>
              <w:t>３４</w:t>
            </w:r>
            <w:r>
              <w:rPr>
                <w:rFonts w:asciiTheme="majorEastAsia" w:eastAsiaTheme="majorEastAsia" w:hAnsiTheme="majorEastAsia" w:hint="eastAsia"/>
                <w:sz w:val="22"/>
              </w:rPr>
              <w:t>年度（目標）</w:t>
            </w:r>
          </w:p>
        </w:tc>
        <w:tc>
          <w:tcPr>
            <w:tcW w:w="1701" w:type="dxa"/>
            <w:vMerge w:val="restart"/>
            <w:tcBorders>
              <w:top w:val="single" w:sz="4" w:space="0" w:color="auto"/>
              <w:right w:val="single" w:sz="4" w:space="0" w:color="auto"/>
            </w:tcBorders>
            <w:vAlign w:val="center"/>
          </w:tcPr>
          <w:p w:rsidR="00B824E4" w:rsidRDefault="00B824E4" w:rsidP="00B824E4">
            <w:pPr>
              <w:jc w:val="center"/>
              <w:rPr>
                <w:rFonts w:asciiTheme="majorEastAsia" w:eastAsiaTheme="majorEastAsia" w:hAnsiTheme="majorEastAsia"/>
                <w:sz w:val="22"/>
              </w:rPr>
            </w:pPr>
            <w:r>
              <w:rPr>
                <w:rFonts w:asciiTheme="majorEastAsia" w:eastAsiaTheme="majorEastAsia" w:hAnsiTheme="majorEastAsia" w:hint="eastAsia"/>
                <w:sz w:val="22"/>
              </w:rPr>
              <w:t>増減率</w:t>
            </w:r>
          </w:p>
          <w:p w:rsidR="00B824E4" w:rsidRPr="008E37EB" w:rsidRDefault="00B824E4" w:rsidP="00B824E4">
            <w:pPr>
              <w:jc w:val="center"/>
              <w:rPr>
                <w:rFonts w:asciiTheme="majorEastAsia" w:eastAsiaTheme="majorEastAsia" w:hAnsiTheme="majorEastAsia"/>
                <w:sz w:val="22"/>
              </w:rPr>
            </w:pPr>
            <w:r>
              <w:rPr>
                <w:rFonts w:asciiTheme="majorEastAsia" w:eastAsiaTheme="majorEastAsia" w:hAnsiTheme="majorEastAsia" w:hint="eastAsia"/>
                <w:sz w:val="22"/>
              </w:rPr>
              <w:t>（Ｄ/Ａ）</w:t>
            </w:r>
          </w:p>
        </w:tc>
      </w:tr>
      <w:tr w:rsidR="00B824E4" w:rsidRPr="00AD7124" w:rsidTr="00C638AF">
        <w:trPr>
          <w:trHeight w:hRule="exact" w:val="216"/>
        </w:trPr>
        <w:tc>
          <w:tcPr>
            <w:tcW w:w="1758" w:type="dxa"/>
            <w:vMerge w:val="restart"/>
            <w:tcBorders>
              <w:right w:val="nil"/>
            </w:tcBorders>
            <w:vAlign w:val="center"/>
          </w:tcPr>
          <w:p w:rsidR="00B824E4" w:rsidRDefault="00B824E4" w:rsidP="00AD712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遊休農</w:t>
            </w:r>
            <w:r w:rsidRPr="008E37EB">
              <w:rPr>
                <w:rFonts w:asciiTheme="majorEastAsia" w:eastAsiaTheme="majorEastAsia" w:hAnsiTheme="majorEastAsia" w:hint="eastAsia"/>
                <w:sz w:val="22"/>
              </w:rPr>
              <w:t>地面積</w:t>
            </w:r>
          </w:p>
          <w:p w:rsidR="00B824E4" w:rsidRDefault="00B824E4" w:rsidP="00AD712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（Ａ＝Ｂ＋Ｃ）</w:t>
            </w:r>
          </w:p>
        </w:tc>
        <w:tc>
          <w:tcPr>
            <w:tcW w:w="3516" w:type="dxa"/>
            <w:gridSpan w:val="2"/>
            <w:tcBorders>
              <w:left w:val="nil"/>
            </w:tcBorders>
            <w:vAlign w:val="center"/>
          </w:tcPr>
          <w:p w:rsidR="00B824E4" w:rsidRDefault="00B824E4" w:rsidP="00AD7124">
            <w:pPr>
              <w:spacing w:line="240" w:lineRule="exact"/>
              <w:jc w:val="center"/>
              <w:rPr>
                <w:rFonts w:asciiTheme="majorEastAsia" w:eastAsiaTheme="majorEastAsia" w:hAnsiTheme="majorEastAsia"/>
                <w:sz w:val="22"/>
              </w:rPr>
            </w:pPr>
          </w:p>
        </w:tc>
        <w:tc>
          <w:tcPr>
            <w:tcW w:w="1758" w:type="dxa"/>
            <w:vMerge w:val="restart"/>
            <w:tcBorders>
              <w:right w:val="nil"/>
            </w:tcBorders>
            <w:vAlign w:val="center"/>
          </w:tcPr>
          <w:p w:rsidR="00B824E4" w:rsidRPr="008E37EB" w:rsidRDefault="00B824E4" w:rsidP="000E3A1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遊休農</w:t>
            </w:r>
            <w:r w:rsidRPr="008E37EB">
              <w:rPr>
                <w:rFonts w:asciiTheme="majorEastAsia" w:eastAsiaTheme="majorEastAsia" w:hAnsiTheme="majorEastAsia" w:hint="eastAsia"/>
                <w:sz w:val="22"/>
              </w:rPr>
              <w:t>地面積</w:t>
            </w:r>
          </w:p>
          <w:p w:rsidR="00B824E4" w:rsidRPr="00AD7124" w:rsidRDefault="00B824E4" w:rsidP="000E3A1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（Ｄ＝Ｅ＋Ｆ）</w:t>
            </w:r>
          </w:p>
        </w:tc>
        <w:tc>
          <w:tcPr>
            <w:tcW w:w="3462" w:type="dxa"/>
            <w:gridSpan w:val="2"/>
            <w:tcBorders>
              <w:left w:val="nil"/>
              <w:bottom w:val="nil"/>
              <w:right w:val="single" w:sz="4" w:space="0" w:color="auto"/>
            </w:tcBorders>
            <w:vAlign w:val="center"/>
          </w:tcPr>
          <w:p w:rsidR="00B824E4" w:rsidRDefault="00B824E4" w:rsidP="00AD7124">
            <w:pPr>
              <w:spacing w:line="240" w:lineRule="exact"/>
              <w:jc w:val="center"/>
              <w:rPr>
                <w:rFonts w:asciiTheme="majorEastAsia" w:eastAsiaTheme="majorEastAsia" w:hAnsiTheme="majorEastAsia"/>
                <w:sz w:val="22"/>
              </w:rPr>
            </w:pPr>
          </w:p>
        </w:tc>
        <w:tc>
          <w:tcPr>
            <w:tcW w:w="1701" w:type="dxa"/>
            <w:vMerge/>
            <w:tcBorders>
              <w:right w:val="single" w:sz="4" w:space="0" w:color="auto"/>
            </w:tcBorders>
          </w:tcPr>
          <w:p w:rsidR="00B824E4" w:rsidRPr="008E37EB" w:rsidRDefault="00B824E4" w:rsidP="000E3A14">
            <w:pPr>
              <w:rPr>
                <w:rFonts w:asciiTheme="majorEastAsia" w:eastAsiaTheme="majorEastAsia" w:hAnsiTheme="majorEastAsia"/>
                <w:sz w:val="22"/>
              </w:rPr>
            </w:pPr>
          </w:p>
        </w:tc>
      </w:tr>
      <w:tr w:rsidR="00B824E4" w:rsidRPr="008E37EB" w:rsidTr="00C638AF">
        <w:trPr>
          <w:trHeight w:hRule="exact" w:val="794"/>
        </w:trPr>
        <w:tc>
          <w:tcPr>
            <w:tcW w:w="1758" w:type="dxa"/>
            <w:vMerge/>
            <w:vAlign w:val="center"/>
          </w:tcPr>
          <w:p w:rsidR="00B824E4" w:rsidRPr="008E37EB" w:rsidRDefault="00B824E4" w:rsidP="00AD7124">
            <w:pPr>
              <w:spacing w:line="240" w:lineRule="exact"/>
              <w:jc w:val="center"/>
              <w:rPr>
                <w:rFonts w:asciiTheme="majorEastAsia" w:eastAsiaTheme="majorEastAsia" w:hAnsiTheme="majorEastAsia"/>
                <w:sz w:val="22"/>
              </w:rPr>
            </w:pPr>
          </w:p>
        </w:tc>
        <w:tc>
          <w:tcPr>
            <w:tcW w:w="1758" w:type="dxa"/>
            <w:vAlign w:val="center"/>
          </w:tcPr>
          <w:p w:rsidR="00B824E4" w:rsidRDefault="00B824E4" w:rsidP="000E3A1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1号遊休農地</w:t>
            </w:r>
          </w:p>
          <w:p w:rsidR="00B824E4" w:rsidRPr="008E37EB" w:rsidRDefault="00B824E4" w:rsidP="000E3A1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（Ｂ）</w:t>
            </w:r>
          </w:p>
        </w:tc>
        <w:tc>
          <w:tcPr>
            <w:tcW w:w="1758" w:type="dxa"/>
            <w:vAlign w:val="center"/>
          </w:tcPr>
          <w:p w:rsidR="00B824E4" w:rsidRDefault="00B824E4" w:rsidP="000E3A1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２号遊休農地</w:t>
            </w:r>
          </w:p>
          <w:p w:rsidR="00B824E4" w:rsidRPr="008E37EB" w:rsidRDefault="00B824E4" w:rsidP="000E3A1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（Ｃ）</w:t>
            </w:r>
          </w:p>
        </w:tc>
        <w:tc>
          <w:tcPr>
            <w:tcW w:w="1758" w:type="dxa"/>
            <w:vMerge/>
            <w:tcBorders>
              <w:right w:val="single" w:sz="4" w:space="0" w:color="auto"/>
            </w:tcBorders>
            <w:vAlign w:val="center"/>
          </w:tcPr>
          <w:p w:rsidR="00B824E4" w:rsidRPr="008E37EB" w:rsidRDefault="00B824E4" w:rsidP="000E3A14">
            <w:pPr>
              <w:spacing w:line="240" w:lineRule="exact"/>
              <w:jc w:val="center"/>
              <w:rPr>
                <w:rFonts w:asciiTheme="majorEastAsia" w:eastAsiaTheme="majorEastAsia" w:hAnsiTheme="majorEastAsia"/>
                <w:sz w:val="22"/>
              </w:rPr>
            </w:pPr>
          </w:p>
        </w:tc>
        <w:tc>
          <w:tcPr>
            <w:tcW w:w="1758" w:type="dxa"/>
            <w:tcBorders>
              <w:left w:val="single" w:sz="4" w:space="0" w:color="auto"/>
            </w:tcBorders>
            <w:vAlign w:val="center"/>
          </w:tcPr>
          <w:p w:rsidR="00B824E4" w:rsidRDefault="00B824E4" w:rsidP="000E3A1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1号遊休農地</w:t>
            </w:r>
          </w:p>
          <w:p w:rsidR="00B824E4" w:rsidRPr="008E37EB" w:rsidRDefault="00B824E4" w:rsidP="000E3A1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（Ｅ）</w:t>
            </w:r>
          </w:p>
        </w:tc>
        <w:tc>
          <w:tcPr>
            <w:tcW w:w="1704" w:type="dxa"/>
            <w:vAlign w:val="center"/>
          </w:tcPr>
          <w:p w:rsidR="00B824E4" w:rsidRDefault="00B824E4" w:rsidP="000E3A1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２号遊休農地</w:t>
            </w:r>
          </w:p>
          <w:p w:rsidR="00B824E4" w:rsidRPr="008E37EB" w:rsidRDefault="00B824E4" w:rsidP="000E3A1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（Ｆ）</w:t>
            </w:r>
          </w:p>
        </w:tc>
        <w:tc>
          <w:tcPr>
            <w:tcW w:w="1701" w:type="dxa"/>
            <w:vMerge/>
            <w:tcBorders>
              <w:bottom w:val="single" w:sz="4" w:space="0" w:color="auto"/>
              <w:right w:val="single" w:sz="4" w:space="0" w:color="auto"/>
            </w:tcBorders>
          </w:tcPr>
          <w:p w:rsidR="00B824E4" w:rsidRPr="008E37EB" w:rsidRDefault="00B824E4" w:rsidP="000E3A14">
            <w:pPr>
              <w:rPr>
                <w:rFonts w:asciiTheme="majorEastAsia" w:eastAsiaTheme="majorEastAsia" w:hAnsiTheme="majorEastAsia"/>
                <w:sz w:val="22"/>
              </w:rPr>
            </w:pPr>
          </w:p>
        </w:tc>
      </w:tr>
      <w:tr w:rsidR="000E3A14" w:rsidRPr="008E37EB" w:rsidTr="00C638AF">
        <w:trPr>
          <w:trHeight w:hRule="exact" w:val="510"/>
        </w:trPr>
        <w:tc>
          <w:tcPr>
            <w:tcW w:w="1758" w:type="dxa"/>
            <w:vAlign w:val="center"/>
          </w:tcPr>
          <w:p w:rsidR="000E3A14" w:rsidRPr="008E37EB" w:rsidRDefault="00E1226D" w:rsidP="000E3A14">
            <w:pPr>
              <w:jc w:val="right"/>
              <w:rPr>
                <w:rFonts w:asciiTheme="majorEastAsia" w:eastAsiaTheme="majorEastAsia" w:hAnsiTheme="majorEastAsia"/>
                <w:sz w:val="22"/>
              </w:rPr>
            </w:pPr>
            <w:r>
              <w:rPr>
                <w:rFonts w:asciiTheme="majorEastAsia" w:eastAsiaTheme="majorEastAsia" w:hAnsiTheme="majorEastAsia" w:hint="eastAsia"/>
                <w:b/>
                <w:sz w:val="22"/>
              </w:rPr>
              <w:t>37</w:t>
            </w:r>
            <w:r w:rsidR="00373D9B">
              <w:rPr>
                <w:rFonts w:asciiTheme="majorEastAsia" w:eastAsiaTheme="majorEastAsia" w:hAnsiTheme="majorEastAsia" w:hint="eastAsia"/>
                <w:b/>
                <w:sz w:val="22"/>
              </w:rPr>
              <w:t>.6</w:t>
            </w:r>
            <w:r w:rsidR="00212BF7">
              <w:rPr>
                <w:rFonts w:asciiTheme="majorEastAsia" w:eastAsiaTheme="majorEastAsia" w:hAnsiTheme="majorEastAsia" w:hint="eastAsia"/>
                <w:sz w:val="22"/>
              </w:rPr>
              <w:t xml:space="preserve">　</w:t>
            </w:r>
            <w:r w:rsidR="000E3A14">
              <w:rPr>
                <w:rFonts w:asciiTheme="majorEastAsia" w:eastAsiaTheme="majorEastAsia" w:hAnsiTheme="majorEastAsia" w:hint="eastAsia"/>
                <w:sz w:val="22"/>
              </w:rPr>
              <w:t>ha</w:t>
            </w:r>
          </w:p>
        </w:tc>
        <w:tc>
          <w:tcPr>
            <w:tcW w:w="1758" w:type="dxa"/>
            <w:vAlign w:val="center"/>
          </w:tcPr>
          <w:p w:rsidR="000E3A14" w:rsidRPr="008E37EB" w:rsidRDefault="00E1226D" w:rsidP="000E3A14">
            <w:pPr>
              <w:jc w:val="right"/>
              <w:rPr>
                <w:rFonts w:asciiTheme="majorEastAsia" w:eastAsiaTheme="majorEastAsia" w:hAnsiTheme="majorEastAsia"/>
                <w:sz w:val="22"/>
              </w:rPr>
            </w:pPr>
            <w:r>
              <w:rPr>
                <w:rFonts w:asciiTheme="majorEastAsia" w:eastAsiaTheme="majorEastAsia" w:hAnsiTheme="majorEastAsia" w:hint="eastAsia"/>
                <w:b/>
                <w:sz w:val="22"/>
              </w:rPr>
              <w:t>37</w:t>
            </w:r>
            <w:r w:rsidR="00373D9B">
              <w:rPr>
                <w:rFonts w:asciiTheme="majorEastAsia" w:eastAsiaTheme="majorEastAsia" w:hAnsiTheme="majorEastAsia" w:hint="eastAsia"/>
                <w:b/>
                <w:sz w:val="22"/>
              </w:rPr>
              <w:t>.6</w:t>
            </w:r>
            <w:r w:rsidR="00212BF7">
              <w:rPr>
                <w:rFonts w:asciiTheme="majorEastAsia" w:eastAsiaTheme="majorEastAsia" w:hAnsiTheme="majorEastAsia" w:hint="eastAsia"/>
                <w:sz w:val="22"/>
              </w:rPr>
              <w:t xml:space="preserve">　</w:t>
            </w:r>
            <w:r w:rsidR="000E3A14">
              <w:rPr>
                <w:rFonts w:asciiTheme="majorEastAsia" w:eastAsiaTheme="majorEastAsia" w:hAnsiTheme="majorEastAsia" w:hint="eastAsia"/>
                <w:sz w:val="22"/>
              </w:rPr>
              <w:t>ha</w:t>
            </w:r>
          </w:p>
        </w:tc>
        <w:tc>
          <w:tcPr>
            <w:tcW w:w="1758" w:type="dxa"/>
            <w:vAlign w:val="center"/>
          </w:tcPr>
          <w:p w:rsidR="000E3A14" w:rsidRPr="008E37EB" w:rsidRDefault="00212BF7" w:rsidP="000E3A14">
            <w:pPr>
              <w:jc w:val="right"/>
              <w:rPr>
                <w:rFonts w:asciiTheme="majorEastAsia" w:eastAsiaTheme="majorEastAsia" w:hAnsiTheme="majorEastAsia"/>
                <w:sz w:val="22"/>
              </w:rPr>
            </w:pPr>
            <w:r w:rsidRPr="00212BF7">
              <w:rPr>
                <w:rFonts w:asciiTheme="majorEastAsia" w:eastAsiaTheme="majorEastAsia" w:hAnsiTheme="majorEastAsia" w:hint="eastAsia"/>
                <w:b/>
                <w:sz w:val="22"/>
              </w:rPr>
              <w:t>0</w:t>
            </w:r>
            <w:r>
              <w:rPr>
                <w:rFonts w:asciiTheme="majorEastAsia" w:eastAsiaTheme="majorEastAsia" w:hAnsiTheme="majorEastAsia" w:hint="eastAsia"/>
                <w:sz w:val="22"/>
              </w:rPr>
              <w:t xml:space="preserve">　</w:t>
            </w:r>
            <w:r w:rsidR="000E3A14">
              <w:rPr>
                <w:rFonts w:asciiTheme="majorEastAsia" w:eastAsiaTheme="majorEastAsia" w:hAnsiTheme="majorEastAsia" w:hint="eastAsia"/>
                <w:sz w:val="22"/>
              </w:rPr>
              <w:t>ha</w:t>
            </w:r>
          </w:p>
        </w:tc>
        <w:tc>
          <w:tcPr>
            <w:tcW w:w="1758" w:type="dxa"/>
            <w:vAlign w:val="center"/>
          </w:tcPr>
          <w:p w:rsidR="000E3A14" w:rsidRPr="008E37EB" w:rsidRDefault="00E445F2" w:rsidP="000E3A14">
            <w:pPr>
              <w:jc w:val="right"/>
              <w:rPr>
                <w:rFonts w:asciiTheme="majorEastAsia" w:eastAsiaTheme="majorEastAsia" w:hAnsiTheme="majorEastAsia"/>
                <w:sz w:val="22"/>
              </w:rPr>
            </w:pPr>
            <w:r w:rsidRPr="00E445F2">
              <w:rPr>
                <w:rFonts w:asciiTheme="majorEastAsia" w:eastAsiaTheme="majorEastAsia" w:hAnsiTheme="majorEastAsia" w:hint="eastAsia"/>
                <w:b/>
                <w:sz w:val="22"/>
              </w:rPr>
              <w:t>14</w:t>
            </w:r>
            <w:r w:rsidR="00373D9B">
              <w:rPr>
                <w:rFonts w:asciiTheme="majorEastAsia" w:eastAsiaTheme="majorEastAsia" w:hAnsiTheme="majorEastAsia" w:hint="eastAsia"/>
                <w:b/>
                <w:sz w:val="22"/>
              </w:rPr>
              <w:t>.5</w:t>
            </w:r>
            <w:r>
              <w:rPr>
                <w:rFonts w:asciiTheme="majorEastAsia" w:eastAsiaTheme="majorEastAsia" w:hAnsiTheme="majorEastAsia" w:hint="eastAsia"/>
                <w:sz w:val="22"/>
              </w:rPr>
              <w:t xml:space="preserve">　</w:t>
            </w:r>
            <w:r w:rsidR="000E3A14">
              <w:rPr>
                <w:rFonts w:asciiTheme="majorEastAsia" w:eastAsiaTheme="majorEastAsia" w:hAnsiTheme="majorEastAsia" w:hint="eastAsia"/>
                <w:sz w:val="22"/>
              </w:rPr>
              <w:t>ha</w:t>
            </w:r>
          </w:p>
        </w:tc>
        <w:tc>
          <w:tcPr>
            <w:tcW w:w="1758" w:type="dxa"/>
            <w:vAlign w:val="center"/>
          </w:tcPr>
          <w:p w:rsidR="000E3A14" w:rsidRPr="008E37EB" w:rsidRDefault="00E445F2" w:rsidP="000E3A14">
            <w:pPr>
              <w:jc w:val="right"/>
              <w:rPr>
                <w:rFonts w:asciiTheme="majorEastAsia" w:eastAsiaTheme="majorEastAsia" w:hAnsiTheme="majorEastAsia"/>
                <w:sz w:val="22"/>
              </w:rPr>
            </w:pPr>
            <w:r w:rsidRPr="00E445F2">
              <w:rPr>
                <w:rFonts w:asciiTheme="majorEastAsia" w:eastAsiaTheme="majorEastAsia" w:hAnsiTheme="majorEastAsia" w:hint="eastAsia"/>
                <w:b/>
                <w:sz w:val="22"/>
              </w:rPr>
              <w:t>14</w:t>
            </w:r>
            <w:r w:rsidR="00373D9B">
              <w:rPr>
                <w:rFonts w:asciiTheme="majorEastAsia" w:eastAsiaTheme="majorEastAsia" w:hAnsiTheme="majorEastAsia" w:hint="eastAsia"/>
                <w:b/>
                <w:sz w:val="22"/>
              </w:rPr>
              <w:t>.5</w:t>
            </w:r>
            <w:r>
              <w:rPr>
                <w:rFonts w:asciiTheme="majorEastAsia" w:eastAsiaTheme="majorEastAsia" w:hAnsiTheme="majorEastAsia" w:hint="eastAsia"/>
                <w:sz w:val="22"/>
              </w:rPr>
              <w:t xml:space="preserve">　</w:t>
            </w:r>
            <w:r w:rsidR="000E3A14">
              <w:rPr>
                <w:rFonts w:asciiTheme="majorEastAsia" w:eastAsiaTheme="majorEastAsia" w:hAnsiTheme="majorEastAsia" w:hint="eastAsia"/>
                <w:sz w:val="22"/>
              </w:rPr>
              <w:t>ha</w:t>
            </w:r>
          </w:p>
        </w:tc>
        <w:tc>
          <w:tcPr>
            <w:tcW w:w="1704" w:type="dxa"/>
            <w:vAlign w:val="center"/>
          </w:tcPr>
          <w:p w:rsidR="000E3A14" w:rsidRPr="008E37EB" w:rsidRDefault="00212BF7" w:rsidP="000E3A14">
            <w:pPr>
              <w:jc w:val="right"/>
              <w:rPr>
                <w:rFonts w:asciiTheme="majorEastAsia" w:eastAsiaTheme="majorEastAsia" w:hAnsiTheme="majorEastAsia"/>
                <w:sz w:val="22"/>
              </w:rPr>
            </w:pPr>
            <w:r w:rsidRPr="00212BF7">
              <w:rPr>
                <w:rFonts w:asciiTheme="majorEastAsia" w:eastAsiaTheme="majorEastAsia" w:hAnsiTheme="majorEastAsia" w:hint="eastAsia"/>
                <w:b/>
                <w:sz w:val="22"/>
              </w:rPr>
              <w:t>0</w:t>
            </w:r>
            <w:r>
              <w:rPr>
                <w:rFonts w:asciiTheme="majorEastAsia" w:eastAsiaTheme="majorEastAsia" w:hAnsiTheme="majorEastAsia" w:hint="eastAsia"/>
                <w:sz w:val="22"/>
              </w:rPr>
              <w:t xml:space="preserve">　</w:t>
            </w:r>
            <w:r w:rsidR="000E3A14">
              <w:rPr>
                <w:rFonts w:asciiTheme="majorEastAsia" w:eastAsiaTheme="majorEastAsia" w:hAnsiTheme="majorEastAsia" w:hint="eastAsia"/>
                <w:sz w:val="22"/>
              </w:rPr>
              <w:t>ha</w:t>
            </w:r>
          </w:p>
        </w:tc>
        <w:tc>
          <w:tcPr>
            <w:tcW w:w="1701" w:type="dxa"/>
            <w:vAlign w:val="center"/>
          </w:tcPr>
          <w:p w:rsidR="000E3A14" w:rsidRPr="008E37EB" w:rsidRDefault="00E445F2" w:rsidP="000E3A14">
            <w:pPr>
              <w:jc w:val="right"/>
              <w:rPr>
                <w:rFonts w:asciiTheme="majorEastAsia" w:eastAsiaTheme="majorEastAsia" w:hAnsiTheme="majorEastAsia"/>
                <w:sz w:val="22"/>
              </w:rPr>
            </w:pPr>
            <w:r w:rsidRPr="00E445F2">
              <w:rPr>
                <w:rFonts w:asciiTheme="majorEastAsia" w:eastAsiaTheme="majorEastAsia" w:hAnsiTheme="majorEastAsia" w:hint="eastAsia"/>
                <w:b/>
                <w:sz w:val="22"/>
              </w:rPr>
              <w:t>3</w:t>
            </w:r>
            <w:r w:rsidR="00373D9B">
              <w:rPr>
                <w:rFonts w:asciiTheme="majorEastAsia" w:eastAsiaTheme="majorEastAsia" w:hAnsiTheme="majorEastAsia" w:hint="eastAsia"/>
                <w:b/>
                <w:sz w:val="22"/>
              </w:rPr>
              <w:t>8.6</w:t>
            </w:r>
            <w:r>
              <w:rPr>
                <w:rFonts w:asciiTheme="majorEastAsia" w:eastAsiaTheme="majorEastAsia" w:hAnsiTheme="majorEastAsia" w:hint="eastAsia"/>
                <w:sz w:val="22"/>
              </w:rPr>
              <w:t xml:space="preserve">　</w:t>
            </w:r>
            <w:r w:rsidR="00B824E4">
              <w:rPr>
                <w:rFonts w:asciiTheme="majorEastAsia" w:eastAsiaTheme="majorEastAsia" w:hAnsiTheme="majorEastAsia" w:hint="eastAsia"/>
                <w:sz w:val="22"/>
              </w:rPr>
              <w:t>％</w:t>
            </w:r>
          </w:p>
        </w:tc>
      </w:tr>
    </w:tbl>
    <w:p w:rsidR="00E24EBC" w:rsidRDefault="00E24EBC" w:rsidP="00E24EBC">
      <w:pPr>
        <w:ind w:firstLineChars="100" w:firstLine="220"/>
        <w:rPr>
          <w:rFonts w:asciiTheme="majorEastAsia" w:eastAsiaTheme="majorEastAsia" w:hAnsiTheme="majorEastAsia"/>
          <w:sz w:val="22"/>
        </w:rPr>
      </w:pPr>
    </w:p>
    <w:p w:rsidR="00E24EBC" w:rsidRPr="008E37EB" w:rsidRDefault="00B824E4" w:rsidP="001D5FB4">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（３）</w:t>
      </w:r>
      <w:r w:rsidR="00E24EBC">
        <w:rPr>
          <w:rFonts w:asciiTheme="majorEastAsia" w:eastAsiaTheme="majorEastAsia" w:hAnsiTheme="majorEastAsia" w:hint="eastAsia"/>
          <w:sz w:val="22"/>
        </w:rPr>
        <w:t>農地中間管理</w:t>
      </w:r>
      <w:r>
        <w:rPr>
          <w:rFonts w:asciiTheme="majorEastAsia" w:eastAsiaTheme="majorEastAsia" w:hAnsiTheme="majorEastAsia" w:hint="eastAsia"/>
          <w:sz w:val="22"/>
        </w:rPr>
        <w:t>機構</w:t>
      </w:r>
      <w:r w:rsidR="00E24EBC">
        <w:rPr>
          <w:rFonts w:asciiTheme="majorEastAsia" w:eastAsiaTheme="majorEastAsia" w:hAnsiTheme="majorEastAsia" w:hint="eastAsia"/>
          <w:sz w:val="22"/>
        </w:rPr>
        <w:t>との連携</w:t>
      </w:r>
    </w:p>
    <w:tbl>
      <w:tblPr>
        <w:tblStyle w:val="a3"/>
        <w:tblW w:w="0" w:type="auto"/>
        <w:tblInd w:w="406" w:type="dxa"/>
        <w:tblLook w:val="04A0" w:firstRow="1" w:lastRow="0" w:firstColumn="1" w:lastColumn="0" w:noHBand="0" w:noVBand="1"/>
      </w:tblPr>
      <w:tblGrid>
        <w:gridCol w:w="3261"/>
        <w:gridCol w:w="3535"/>
        <w:gridCol w:w="2135"/>
      </w:tblGrid>
      <w:tr w:rsidR="00B824E4" w:rsidRPr="008E37EB" w:rsidTr="00C638AF">
        <w:trPr>
          <w:trHeight w:hRule="exact" w:val="510"/>
        </w:trPr>
        <w:tc>
          <w:tcPr>
            <w:tcW w:w="3261" w:type="dxa"/>
            <w:tcBorders>
              <w:bottom w:val="single" w:sz="4" w:space="0" w:color="auto"/>
            </w:tcBorders>
            <w:vAlign w:val="center"/>
          </w:tcPr>
          <w:p w:rsidR="00B824E4" w:rsidRPr="008E37EB" w:rsidRDefault="00B824E4" w:rsidP="00B824E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平成</w:t>
            </w:r>
            <w:r w:rsidR="006C31A8">
              <w:rPr>
                <w:rFonts w:asciiTheme="majorEastAsia" w:eastAsiaTheme="majorEastAsia" w:hAnsiTheme="majorEastAsia" w:hint="eastAsia"/>
                <w:sz w:val="22"/>
              </w:rPr>
              <w:t>２９</w:t>
            </w:r>
            <w:r>
              <w:rPr>
                <w:rFonts w:asciiTheme="majorEastAsia" w:eastAsiaTheme="majorEastAsia" w:hAnsiTheme="majorEastAsia" w:hint="eastAsia"/>
                <w:sz w:val="22"/>
              </w:rPr>
              <w:t>年度（現状）</w:t>
            </w:r>
          </w:p>
        </w:tc>
        <w:tc>
          <w:tcPr>
            <w:tcW w:w="3535" w:type="dxa"/>
            <w:vAlign w:val="center"/>
          </w:tcPr>
          <w:p w:rsidR="00B824E4" w:rsidRPr="008E37EB" w:rsidRDefault="00B824E4" w:rsidP="00AA6AC8">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平成</w:t>
            </w:r>
            <w:r w:rsidR="00AA6AC8">
              <w:rPr>
                <w:rFonts w:asciiTheme="majorEastAsia" w:eastAsiaTheme="majorEastAsia" w:hAnsiTheme="majorEastAsia" w:hint="eastAsia"/>
                <w:sz w:val="22"/>
              </w:rPr>
              <w:t>３４</w:t>
            </w:r>
            <w:r>
              <w:rPr>
                <w:rFonts w:asciiTheme="majorEastAsia" w:eastAsiaTheme="majorEastAsia" w:hAnsiTheme="majorEastAsia" w:hint="eastAsia"/>
                <w:sz w:val="22"/>
              </w:rPr>
              <w:t>年度（目標）</w:t>
            </w:r>
          </w:p>
        </w:tc>
        <w:tc>
          <w:tcPr>
            <w:tcW w:w="2135" w:type="dxa"/>
            <w:vMerge w:val="restart"/>
            <w:tcBorders>
              <w:top w:val="single" w:sz="4" w:space="0" w:color="auto"/>
              <w:right w:val="single" w:sz="4" w:space="0" w:color="auto"/>
            </w:tcBorders>
            <w:vAlign w:val="center"/>
          </w:tcPr>
          <w:p w:rsidR="00B824E4" w:rsidRDefault="00B824E4" w:rsidP="00946D00">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増減率</w:t>
            </w:r>
          </w:p>
          <w:p w:rsidR="00B824E4" w:rsidRDefault="00B824E4" w:rsidP="00946D00">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（Ｂ/Ａ）</w:t>
            </w:r>
          </w:p>
        </w:tc>
      </w:tr>
      <w:tr w:rsidR="00B824E4" w:rsidRPr="008E37EB" w:rsidTr="00C638AF">
        <w:trPr>
          <w:trHeight w:hRule="exact" w:val="709"/>
        </w:trPr>
        <w:tc>
          <w:tcPr>
            <w:tcW w:w="3261" w:type="dxa"/>
            <w:tcBorders>
              <w:top w:val="single" w:sz="4" w:space="0" w:color="auto"/>
            </w:tcBorders>
            <w:vAlign w:val="center"/>
          </w:tcPr>
          <w:p w:rsidR="00B824E4" w:rsidRPr="008E37EB" w:rsidRDefault="00B824E4" w:rsidP="00B824E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農地中間管理権の設定</w:t>
            </w:r>
            <w:r w:rsidRPr="008E37EB">
              <w:rPr>
                <w:rFonts w:asciiTheme="majorEastAsia" w:eastAsiaTheme="majorEastAsia" w:hAnsiTheme="majorEastAsia" w:hint="eastAsia"/>
                <w:sz w:val="22"/>
              </w:rPr>
              <w:t>面積</w:t>
            </w:r>
          </w:p>
          <w:p w:rsidR="00B824E4" w:rsidRPr="008E37EB" w:rsidRDefault="00B824E4" w:rsidP="00946D00">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（Ａ）</w:t>
            </w:r>
          </w:p>
        </w:tc>
        <w:tc>
          <w:tcPr>
            <w:tcW w:w="3535" w:type="dxa"/>
            <w:tcBorders>
              <w:top w:val="single" w:sz="4" w:space="0" w:color="auto"/>
            </w:tcBorders>
            <w:vAlign w:val="center"/>
          </w:tcPr>
          <w:p w:rsidR="00B824E4" w:rsidRPr="008E37EB" w:rsidRDefault="00B824E4" w:rsidP="00B824E4">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農地中間管理権の設定</w:t>
            </w:r>
            <w:r w:rsidRPr="008E37EB">
              <w:rPr>
                <w:rFonts w:asciiTheme="majorEastAsia" w:eastAsiaTheme="majorEastAsia" w:hAnsiTheme="majorEastAsia" w:hint="eastAsia"/>
                <w:sz w:val="22"/>
              </w:rPr>
              <w:t>面積</w:t>
            </w:r>
          </w:p>
          <w:p w:rsidR="00B824E4" w:rsidRPr="008E37EB" w:rsidRDefault="00B824E4" w:rsidP="00946D00">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（Ｂ）</w:t>
            </w:r>
          </w:p>
        </w:tc>
        <w:tc>
          <w:tcPr>
            <w:tcW w:w="2135" w:type="dxa"/>
            <w:vMerge/>
            <w:tcBorders>
              <w:bottom w:val="single" w:sz="4" w:space="0" w:color="auto"/>
              <w:right w:val="single" w:sz="4" w:space="0" w:color="auto"/>
            </w:tcBorders>
            <w:vAlign w:val="center"/>
          </w:tcPr>
          <w:p w:rsidR="00B824E4" w:rsidRPr="008E37EB" w:rsidRDefault="00B824E4" w:rsidP="00946D00">
            <w:pPr>
              <w:spacing w:line="240" w:lineRule="exact"/>
              <w:jc w:val="center"/>
              <w:rPr>
                <w:rFonts w:asciiTheme="majorEastAsia" w:eastAsiaTheme="majorEastAsia" w:hAnsiTheme="majorEastAsia"/>
                <w:sz w:val="22"/>
              </w:rPr>
            </w:pPr>
          </w:p>
        </w:tc>
      </w:tr>
      <w:tr w:rsidR="00B824E4" w:rsidRPr="008E37EB" w:rsidTr="00C638AF">
        <w:trPr>
          <w:trHeight w:hRule="exact" w:val="510"/>
        </w:trPr>
        <w:tc>
          <w:tcPr>
            <w:tcW w:w="3261" w:type="dxa"/>
            <w:vAlign w:val="center"/>
          </w:tcPr>
          <w:p w:rsidR="00B824E4" w:rsidRPr="008E37EB" w:rsidRDefault="00212BF7" w:rsidP="00946D00">
            <w:pPr>
              <w:jc w:val="right"/>
              <w:rPr>
                <w:rFonts w:asciiTheme="majorEastAsia" w:eastAsiaTheme="majorEastAsia" w:hAnsiTheme="majorEastAsia"/>
                <w:sz w:val="22"/>
              </w:rPr>
            </w:pPr>
            <w:r w:rsidRPr="00212BF7">
              <w:rPr>
                <w:rFonts w:asciiTheme="majorEastAsia" w:eastAsiaTheme="majorEastAsia" w:hAnsiTheme="majorEastAsia" w:hint="eastAsia"/>
                <w:b/>
                <w:sz w:val="22"/>
              </w:rPr>
              <w:t>0</w:t>
            </w:r>
            <w:r>
              <w:rPr>
                <w:rFonts w:asciiTheme="majorEastAsia" w:eastAsiaTheme="majorEastAsia" w:hAnsiTheme="majorEastAsia" w:hint="eastAsia"/>
                <w:sz w:val="22"/>
              </w:rPr>
              <w:t xml:space="preserve">　</w:t>
            </w:r>
            <w:r w:rsidR="00B824E4">
              <w:rPr>
                <w:rFonts w:asciiTheme="majorEastAsia" w:eastAsiaTheme="majorEastAsia" w:hAnsiTheme="majorEastAsia" w:hint="eastAsia"/>
                <w:sz w:val="22"/>
              </w:rPr>
              <w:t>ha</w:t>
            </w:r>
          </w:p>
        </w:tc>
        <w:tc>
          <w:tcPr>
            <w:tcW w:w="3535" w:type="dxa"/>
            <w:vAlign w:val="center"/>
          </w:tcPr>
          <w:p w:rsidR="00B824E4" w:rsidRPr="008E37EB" w:rsidRDefault="00765239" w:rsidP="00B824E4">
            <w:pPr>
              <w:jc w:val="right"/>
              <w:rPr>
                <w:rFonts w:asciiTheme="majorEastAsia" w:eastAsiaTheme="majorEastAsia" w:hAnsiTheme="majorEastAsia"/>
                <w:sz w:val="22"/>
              </w:rPr>
            </w:pPr>
            <w:r>
              <w:rPr>
                <w:rFonts w:asciiTheme="majorEastAsia" w:eastAsiaTheme="majorEastAsia" w:hAnsiTheme="majorEastAsia"/>
                <w:b/>
                <w:sz w:val="22"/>
              </w:rPr>
              <w:t>1</w:t>
            </w:r>
            <w:r w:rsidR="00AA6AC8">
              <w:rPr>
                <w:rFonts w:asciiTheme="majorEastAsia" w:eastAsiaTheme="majorEastAsia" w:hAnsiTheme="majorEastAsia" w:hint="eastAsia"/>
                <w:sz w:val="22"/>
              </w:rPr>
              <w:t xml:space="preserve">　</w:t>
            </w:r>
            <w:r w:rsidR="00B824E4">
              <w:rPr>
                <w:rFonts w:asciiTheme="majorEastAsia" w:eastAsiaTheme="majorEastAsia" w:hAnsiTheme="majorEastAsia" w:hint="eastAsia"/>
                <w:sz w:val="22"/>
              </w:rPr>
              <w:t>ha</w:t>
            </w:r>
          </w:p>
        </w:tc>
        <w:tc>
          <w:tcPr>
            <w:tcW w:w="2135" w:type="dxa"/>
            <w:tcBorders>
              <w:top w:val="single" w:sz="4" w:space="0" w:color="auto"/>
              <w:bottom w:val="single" w:sz="4" w:space="0" w:color="auto"/>
              <w:right w:val="single" w:sz="4" w:space="0" w:color="auto"/>
            </w:tcBorders>
            <w:vAlign w:val="center"/>
          </w:tcPr>
          <w:p w:rsidR="00B824E4" w:rsidRPr="008E37EB" w:rsidRDefault="00AA6AC8" w:rsidP="00946D00">
            <w:pPr>
              <w:jc w:val="right"/>
              <w:rPr>
                <w:rFonts w:asciiTheme="majorEastAsia" w:eastAsiaTheme="majorEastAsia" w:hAnsiTheme="majorEastAsia"/>
                <w:sz w:val="22"/>
              </w:rPr>
            </w:pPr>
            <w:r w:rsidRPr="00AA6AC8">
              <w:rPr>
                <w:rFonts w:asciiTheme="majorEastAsia" w:eastAsiaTheme="majorEastAsia" w:hAnsiTheme="majorEastAsia" w:hint="eastAsia"/>
                <w:b/>
                <w:sz w:val="22"/>
              </w:rPr>
              <w:t>0</w:t>
            </w:r>
            <w:r>
              <w:rPr>
                <w:rFonts w:asciiTheme="majorEastAsia" w:eastAsiaTheme="majorEastAsia" w:hAnsiTheme="majorEastAsia" w:hint="eastAsia"/>
                <w:sz w:val="22"/>
              </w:rPr>
              <w:t xml:space="preserve">　</w:t>
            </w:r>
            <w:r w:rsidR="00B824E4">
              <w:rPr>
                <w:rFonts w:asciiTheme="majorEastAsia" w:eastAsiaTheme="majorEastAsia" w:hAnsiTheme="majorEastAsia" w:hint="eastAsia"/>
                <w:sz w:val="22"/>
              </w:rPr>
              <w:t>％</w:t>
            </w:r>
          </w:p>
        </w:tc>
      </w:tr>
    </w:tbl>
    <w:p w:rsidR="006C31A8" w:rsidRDefault="006C31A8" w:rsidP="001D5FB4">
      <w:pPr>
        <w:ind w:firstLineChars="150" w:firstLine="330"/>
        <w:rPr>
          <w:rFonts w:asciiTheme="majorEastAsia" w:eastAsiaTheme="majorEastAsia" w:hAnsiTheme="majorEastAsia"/>
          <w:sz w:val="22"/>
        </w:rPr>
      </w:pPr>
    </w:p>
    <w:p w:rsidR="00946D00" w:rsidRPr="008E37EB" w:rsidRDefault="00D075E0" w:rsidP="001D5FB4">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lastRenderedPageBreak/>
        <w:t>（４）</w:t>
      </w:r>
      <w:r w:rsidR="00946D00">
        <w:rPr>
          <w:rFonts w:asciiTheme="majorEastAsia" w:eastAsiaTheme="majorEastAsia" w:hAnsiTheme="majorEastAsia" w:hint="eastAsia"/>
          <w:sz w:val="22"/>
        </w:rPr>
        <w:t>新規参入者の促進</w:t>
      </w:r>
    </w:p>
    <w:tbl>
      <w:tblPr>
        <w:tblStyle w:val="a3"/>
        <w:tblW w:w="0" w:type="auto"/>
        <w:tblInd w:w="406" w:type="dxa"/>
        <w:tblLook w:val="04A0" w:firstRow="1" w:lastRow="0" w:firstColumn="1" w:lastColumn="0" w:noHBand="0" w:noVBand="1"/>
      </w:tblPr>
      <w:tblGrid>
        <w:gridCol w:w="2694"/>
        <w:gridCol w:w="2693"/>
        <w:gridCol w:w="2693"/>
        <w:gridCol w:w="2693"/>
      </w:tblGrid>
      <w:tr w:rsidR="00D075E0" w:rsidRPr="008E37EB" w:rsidTr="00C638AF">
        <w:trPr>
          <w:trHeight w:hRule="exact" w:val="510"/>
        </w:trPr>
        <w:tc>
          <w:tcPr>
            <w:tcW w:w="5387" w:type="dxa"/>
            <w:gridSpan w:val="2"/>
            <w:tcBorders>
              <w:bottom w:val="single" w:sz="4" w:space="0" w:color="auto"/>
            </w:tcBorders>
            <w:vAlign w:val="center"/>
          </w:tcPr>
          <w:p w:rsidR="00D075E0" w:rsidRDefault="00D075E0" w:rsidP="00D075E0">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平成</w:t>
            </w:r>
            <w:r w:rsidR="006C31A8" w:rsidRPr="00E6425B">
              <w:rPr>
                <w:rFonts w:asciiTheme="majorEastAsia" w:eastAsiaTheme="majorEastAsia" w:hAnsiTheme="majorEastAsia" w:hint="eastAsia"/>
                <w:sz w:val="22"/>
              </w:rPr>
              <w:t>２９</w:t>
            </w:r>
            <w:r>
              <w:rPr>
                <w:rFonts w:asciiTheme="majorEastAsia" w:eastAsiaTheme="majorEastAsia" w:hAnsiTheme="majorEastAsia" w:hint="eastAsia"/>
                <w:sz w:val="22"/>
              </w:rPr>
              <w:t>年度（現状）</w:t>
            </w:r>
          </w:p>
        </w:tc>
        <w:tc>
          <w:tcPr>
            <w:tcW w:w="5386" w:type="dxa"/>
            <w:gridSpan w:val="2"/>
            <w:tcBorders>
              <w:bottom w:val="single" w:sz="4" w:space="0" w:color="auto"/>
            </w:tcBorders>
            <w:vAlign w:val="center"/>
          </w:tcPr>
          <w:p w:rsidR="00D075E0" w:rsidRDefault="00D075E0" w:rsidP="00D075E0">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平成</w:t>
            </w:r>
            <w:r w:rsidR="00AA6AC8">
              <w:rPr>
                <w:rFonts w:asciiTheme="majorEastAsia" w:eastAsiaTheme="majorEastAsia" w:hAnsiTheme="majorEastAsia" w:hint="eastAsia"/>
                <w:sz w:val="22"/>
              </w:rPr>
              <w:t>３４</w:t>
            </w:r>
            <w:r>
              <w:rPr>
                <w:rFonts w:asciiTheme="majorEastAsia" w:eastAsiaTheme="majorEastAsia" w:hAnsiTheme="majorEastAsia" w:hint="eastAsia"/>
                <w:sz w:val="22"/>
              </w:rPr>
              <w:t>年度（</w:t>
            </w:r>
            <w:r w:rsidR="004B6E7C">
              <w:rPr>
                <w:rFonts w:asciiTheme="majorEastAsia" w:eastAsiaTheme="majorEastAsia" w:hAnsiTheme="majorEastAsia" w:hint="eastAsia"/>
                <w:sz w:val="22"/>
              </w:rPr>
              <w:t>目標</w:t>
            </w:r>
            <w:r>
              <w:rPr>
                <w:rFonts w:asciiTheme="majorEastAsia" w:eastAsiaTheme="majorEastAsia" w:hAnsiTheme="majorEastAsia" w:hint="eastAsia"/>
                <w:sz w:val="22"/>
              </w:rPr>
              <w:t>）</w:t>
            </w:r>
          </w:p>
        </w:tc>
      </w:tr>
      <w:tr w:rsidR="004B6E7C" w:rsidRPr="008E37EB" w:rsidTr="001D5FB4">
        <w:trPr>
          <w:trHeight w:hRule="exact" w:val="617"/>
        </w:trPr>
        <w:tc>
          <w:tcPr>
            <w:tcW w:w="2694" w:type="dxa"/>
            <w:tcBorders>
              <w:top w:val="single" w:sz="4" w:space="0" w:color="auto"/>
            </w:tcBorders>
            <w:vAlign w:val="center"/>
          </w:tcPr>
          <w:p w:rsidR="004B6E7C" w:rsidRDefault="004B6E7C" w:rsidP="004B6E7C">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新規参入者数(個人）</w:t>
            </w:r>
          </w:p>
          <w:p w:rsidR="004B6E7C" w:rsidRPr="008E37EB" w:rsidRDefault="004B6E7C" w:rsidP="004B6E7C">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（新規参入者取得面積）</w:t>
            </w:r>
          </w:p>
        </w:tc>
        <w:tc>
          <w:tcPr>
            <w:tcW w:w="2693" w:type="dxa"/>
            <w:tcBorders>
              <w:top w:val="single" w:sz="4" w:space="0" w:color="auto"/>
            </w:tcBorders>
            <w:vAlign w:val="center"/>
          </w:tcPr>
          <w:p w:rsidR="004B6E7C" w:rsidRDefault="004B6E7C" w:rsidP="004B6E7C">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新規参入者数(法人）</w:t>
            </w:r>
          </w:p>
          <w:p w:rsidR="004B6E7C" w:rsidRPr="008E37EB" w:rsidRDefault="004B6E7C" w:rsidP="004B6E7C">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（新規参入者取得面積）</w:t>
            </w:r>
          </w:p>
        </w:tc>
        <w:tc>
          <w:tcPr>
            <w:tcW w:w="2693" w:type="dxa"/>
            <w:tcBorders>
              <w:top w:val="single" w:sz="4" w:space="0" w:color="auto"/>
            </w:tcBorders>
            <w:vAlign w:val="center"/>
          </w:tcPr>
          <w:p w:rsidR="004B6E7C" w:rsidRDefault="004B6E7C" w:rsidP="004B6E7C">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新規参入者数(個人）</w:t>
            </w:r>
          </w:p>
          <w:p w:rsidR="004B6E7C" w:rsidRPr="008E37EB" w:rsidRDefault="004B6E7C" w:rsidP="004B6E7C">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（新規参入者取得面積）</w:t>
            </w:r>
          </w:p>
        </w:tc>
        <w:tc>
          <w:tcPr>
            <w:tcW w:w="2693" w:type="dxa"/>
            <w:tcBorders>
              <w:top w:val="single" w:sz="4" w:space="0" w:color="auto"/>
            </w:tcBorders>
            <w:vAlign w:val="center"/>
          </w:tcPr>
          <w:p w:rsidR="004B6E7C" w:rsidRDefault="004B6E7C" w:rsidP="004B6E7C">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新規参入者数(法人）</w:t>
            </w:r>
          </w:p>
          <w:p w:rsidR="004B6E7C" w:rsidRPr="008E37EB" w:rsidRDefault="004B6E7C" w:rsidP="004B6E7C">
            <w:pPr>
              <w:spacing w:line="240" w:lineRule="exact"/>
              <w:jc w:val="center"/>
              <w:rPr>
                <w:rFonts w:asciiTheme="majorEastAsia" w:eastAsiaTheme="majorEastAsia" w:hAnsiTheme="majorEastAsia"/>
                <w:sz w:val="22"/>
              </w:rPr>
            </w:pPr>
            <w:r>
              <w:rPr>
                <w:rFonts w:asciiTheme="majorEastAsia" w:eastAsiaTheme="majorEastAsia" w:hAnsiTheme="majorEastAsia" w:hint="eastAsia"/>
                <w:sz w:val="22"/>
              </w:rPr>
              <w:t>（新規参入者取得面積）</w:t>
            </w:r>
          </w:p>
        </w:tc>
      </w:tr>
      <w:tr w:rsidR="00765239" w:rsidRPr="008E37EB" w:rsidTr="001D5FB4">
        <w:trPr>
          <w:trHeight w:hRule="exact" w:val="710"/>
        </w:trPr>
        <w:tc>
          <w:tcPr>
            <w:tcW w:w="2694" w:type="dxa"/>
            <w:vAlign w:val="center"/>
          </w:tcPr>
          <w:p w:rsidR="00765239" w:rsidRDefault="00765239" w:rsidP="00765239">
            <w:pPr>
              <w:jc w:val="right"/>
              <w:rPr>
                <w:rFonts w:asciiTheme="majorEastAsia" w:eastAsiaTheme="majorEastAsia" w:hAnsiTheme="majorEastAsia"/>
                <w:sz w:val="22"/>
              </w:rPr>
            </w:pPr>
            <w:r w:rsidRPr="00AA6AC8">
              <w:rPr>
                <w:rFonts w:asciiTheme="majorEastAsia" w:eastAsiaTheme="majorEastAsia" w:hAnsiTheme="majorEastAsia" w:hint="eastAsia"/>
                <w:b/>
                <w:sz w:val="22"/>
              </w:rPr>
              <w:t>3</w:t>
            </w:r>
            <w:r>
              <w:rPr>
                <w:rFonts w:asciiTheme="majorEastAsia" w:eastAsiaTheme="majorEastAsia" w:hAnsiTheme="majorEastAsia" w:hint="eastAsia"/>
                <w:sz w:val="22"/>
              </w:rPr>
              <w:t xml:space="preserve">　人</w:t>
            </w:r>
          </w:p>
          <w:p w:rsidR="00765239" w:rsidRPr="008E37EB" w:rsidRDefault="00765239" w:rsidP="00765239">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r w:rsidR="00FB3DDC">
              <w:rPr>
                <w:rFonts w:asciiTheme="majorEastAsia" w:eastAsiaTheme="majorEastAsia" w:hAnsiTheme="majorEastAsia" w:hint="eastAsia"/>
                <w:sz w:val="22"/>
              </w:rPr>
              <w:t xml:space="preserve">　</w:t>
            </w:r>
            <w:r w:rsidR="00FB3DDC">
              <w:rPr>
                <w:rFonts w:asciiTheme="majorEastAsia" w:eastAsiaTheme="majorEastAsia" w:hAnsiTheme="majorEastAsia" w:hint="eastAsia"/>
                <w:b/>
                <w:sz w:val="22"/>
              </w:rPr>
              <w:t>1</w:t>
            </w:r>
            <w:r>
              <w:rPr>
                <w:rFonts w:asciiTheme="majorEastAsia" w:eastAsiaTheme="majorEastAsia" w:hAnsiTheme="majorEastAsia" w:hint="eastAsia"/>
                <w:sz w:val="22"/>
              </w:rPr>
              <w:t xml:space="preserve">　ha）</w:t>
            </w:r>
          </w:p>
        </w:tc>
        <w:tc>
          <w:tcPr>
            <w:tcW w:w="2693" w:type="dxa"/>
            <w:vAlign w:val="center"/>
          </w:tcPr>
          <w:p w:rsidR="00765239" w:rsidRDefault="00765239" w:rsidP="00765239">
            <w:pPr>
              <w:jc w:val="right"/>
              <w:rPr>
                <w:rFonts w:asciiTheme="majorEastAsia" w:eastAsiaTheme="majorEastAsia" w:hAnsiTheme="majorEastAsia"/>
                <w:sz w:val="22"/>
              </w:rPr>
            </w:pPr>
            <w:r w:rsidRPr="00AA6AC8">
              <w:rPr>
                <w:rFonts w:asciiTheme="majorEastAsia" w:eastAsiaTheme="majorEastAsia" w:hAnsiTheme="majorEastAsia" w:hint="eastAsia"/>
                <w:b/>
                <w:sz w:val="22"/>
              </w:rPr>
              <w:t>0</w:t>
            </w:r>
            <w:r>
              <w:rPr>
                <w:rFonts w:asciiTheme="majorEastAsia" w:eastAsiaTheme="majorEastAsia" w:hAnsiTheme="majorEastAsia" w:hint="eastAsia"/>
                <w:sz w:val="22"/>
              </w:rPr>
              <w:t xml:space="preserve">　人</w:t>
            </w:r>
          </w:p>
          <w:p w:rsidR="00765239" w:rsidRPr="008E37EB" w:rsidRDefault="00765239" w:rsidP="00765239">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r w:rsidRPr="00AA6AC8">
              <w:rPr>
                <w:rFonts w:asciiTheme="majorEastAsia" w:eastAsiaTheme="majorEastAsia" w:hAnsiTheme="majorEastAsia" w:hint="eastAsia"/>
                <w:b/>
                <w:sz w:val="22"/>
              </w:rPr>
              <w:t>0</w:t>
            </w:r>
            <w:r>
              <w:rPr>
                <w:rFonts w:asciiTheme="majorEastAsia" w:eastAsiaTheme="majorEastAsia" w:hAnsiTheme="majorEastAsia" w:hint="eastAsia"/>
                <w:sz w:val="22"/>
              </w:rPr>
              <w:t xml:space="preserve">　ha）</w:t>
            </w:r>
          </w:p>
        </w:tc>
        <w:tc>
          <w:tcPr>
            <w:tcW w:w="2693" w:type="dxa"/>
            <w:vAlign w:val="center"/>
          </w:tcPr>
          <w:p w:rsidR="00765239" w:rsidRDefault="00373D9B" w:rsidP="00765239">
            <w:pPr>
              <w:jc w:val="right"/>
              <w:rPr>
                <w:rFonts w:asciiTheme="majorEastAsia" w:eastAsiaTheme="majorEastAsia" w:hAnsiTheme="majorEastAsia"/>
                <w:sz w:val="22"/>
              </w:rPr>
            </w:pPr>
            <w:r>
              <w:rPr>
                <w:rFonts w:asciiTheme="majorEastAsia" w:eastAsiaTheme="majorEastAsia" w:hAnsiTheme="majorEastAsia" w:hint="eastAsia"/>
                <w:b/>
                <w:sz w:val="22"/>
              </w:rPr>
              <w:t>2</w:t>
            </w:r>
            <w:r w:rsidR="00765239">
              <w:rPr>
                <w:rFonts w:asciiTheme="majorEastAsia" w:eastAsiaTheme="majorEastAsia" w:hAnsiTheme="majorEastAsia" w:hint="eastAsia"/>
                <w:sz w:val="22"/>
              </w:rPr>
              <w:t xml:space="preserve">　人</w:t>
            </w:r>
          </w:p>
          <w:p w:rsidR="00765239" w:rsidRPr="008E37EB" w:rsidRDefault="00765239" w:rsidP="00765239">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b/>
                <w:sz w:val="22"/>
              </w:rPr>
              <w:t>1</w:t>
            </w:r>
            <w:r>
              <w:rPr>
                <w:rFonts w:asciiTheme="majorEastAsia" w:eastAsiaTheme="majorEastAsia" w:hAnsiTheme="majorEastAsia" w:hint="eastAsia"/>
                <w:sz w:val="22"/>
              </w:rPr>
              <w:t xml:space="preserve">　ha）</w:t>
            </w:r>
          </w:p>
        </w:tc>
        <w:tc>
          <w:tcPr>
            <w:tcW w:w="2693" w:type="dxa"/>
            <w:vAlign w:val="center"/>
          </w:tcPr>
          <w:p w:rsidR="00765239" w:rsidRDefault="00765239" w:rsidP="00765239">
            <w:pPr>
              <w:jc w:val="right"/>
              <w:rPr>
                <w:rFonts w:asciiTheme="majorEastAsia" w:eastAsiaTheme="majorEastAsia" w:hAnsiTheme="majorEastAsia"/>
                <w:sz w:val="22"/>
              </w:rPr>
            </w:pPr>
            <w:r w:rsidRPr="00AA6AC8">
              <w:rPr>
                <w:rFonts w:asciiTheme="majorEastAsia" w:eastAsiaTheme="majorEastAsia" w:hAnsiTheme="majorEastAsia" w:hint="eastAsia"/>
                <w:b/>
                <w:sz w:val="22"/>
              </w:rPr>
              <w:t>0</w:t>
            </w:r>
            <w:r>
              <w:rPr>
                <w:rFonts w:asciiTheme="majorEastAsia" w:eastAsiaTheme="majorEastAsia" w:hAnsiTheme="majorEastAsia" w:hint="eastAsia"/>
                <w:sz w:val="22"/>
              </w:rPr>
              <w:t xml:space="preserve">　人</w:t>
            </w:r>
          </w:p>
          <w:p w:rsidR="00765239" w:rsidRPr="008E37EB" w:rsidRDefault="00765239" w:rsidP="00765239">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r w:rsidRPr="00AA6AC8">
              <w:rPr>
                <w:rFonts w:asciiTheme="majorEastAsia" w:eastAsiaTheme="majorEastAsia" w:hAnsiTheme="majorEastAsia" w:hint="eastAsia"/>
                <w:b/>
                <w:sz w:val="22"/>
              </w:rPr>
              <w:t>0</w:t>
            </w:r>
            <w:r>
              <w:rPr>
                <w:rFonts w:asciiTheme="majorEastAsia" w:eastAsiaTheme="majorEastAsia" w:hAnsiTheme="majorEastAsia" w:hint="eastAsia"/>
                <w:sz w:val="22"/>
              </w:rPr>
              <w:t xml:space="preserve">　ha）</w:t>
            </w:r>
          </w:p>
        </w:tc>
      </w:tr>
    </w:tbl>
    <w:p w:rsidR="00946D00" w:rsidRDefault="00946D00" w:rsidP="00946D00">
      <w:pPr>
        <w:ind w:firstLineChars="100" w:firstLine="220"/>
        <w:rPr>
          <w:rFonts w:asciiTheme="majorEastAsia" w:eastAsiaTheme="majorEastAsia" w:hAnsiTheme="majorEastAsia"/>
          <w:sz w:val="22"/>
        </w:rPr>
      </w:pPr>
    </w:p>
    <w:p w:rsidR="00946D00" w:rsidRDefault="00C638AF" w:rsidP="008E37EB">
      <w:pPr>
        <w:rPr>
          <w:rFonts w:asciiTheme="majorEastAsia" w:eastAsiaTheme="majorEastAsia" w:hAnsiTheme="majorEastAsia"/>
          <w:sz w:val="22"/>
        </w:rPr>
      </w:pPr>
      <w:r>
        <w:rPr>
          <w:rFonts w:asciiTheme="majorEastAsia" w:eastAsiaTheme="majorEastAsia" w:hAnsiTheme="majorEastAsia" w:hint="eastAsia"/>
          <w:sz w:val="22"/>
        </w:rPr>
        <w:t>２　農地利用の最適化に関する推進方法</w:t>
      </w:r>
    </w:p>
    <w:p w:rsidR="00C638AF" w:rsidRDefault="00C638AF" w:rsidP="008E37EB">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C638AF" w:rsidRPr="008E37EB" w:rsidRDefault="001D5FB4" w:rsidP="008E37E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638AF">
        <w:rPr>
          <w:rFonts w:asciiTheme="majorEastAsia" w:eastAsiaTheme="majorEastAsia" w:hAnsiTheme="majorEastAsia" w:hint="eastAsia"/>
          <w:sz w:val="22"/>
        </w:rPr>
        <w:t>（１）担い手への農地の集積・集約化</w:t>
      </w:r>
    </w:p>
    <w:tbl>
      <w:tblPr>
        <w:tblStyle w:val="a3"/>
        <w:tblW w:w="0" w:type="auto"/>
        <w:tblInd w:w="421" w:type="dxa"/>
        <w:tblLook w:val="04A0" w:firstRow="1" w:lastRow="0" w:firstColumn="1" w:lastColumn="0" w:noHBand="0" w:noVBand="1"/>
      </w:tblPr>
      <w:tblGrid>
        <w:gridCol w:w="13466"/>
      </w:tblGrid>
      <w:tr w:rsidR="00C638AF" w:rsidTr="00C638AF">
        <w:tc>
          <w:tcPr>
            <w:tcW w:w="13466" w:type="dxa"/>
          </w:tcPr>
          <w:p w:rsidR="00C638AF" w:rsidRDefault="00C638AF" w:rsidP="006C31A8">
            <w:pPr>
              <w:spacing w:line="260" w:lineRule="exact"/>
              <w:rPr>
                <w:rFonts w:asciiTheme="majorEastAsia" w:eastAsiaTheme="majorEastAsia" w:hAnsiTheme="majorEastAsia"/>
                <w:sz w:val="22"/>
              </w:rPr>
            </w:pPr>
            <w:r>
              <w:rPr>
                <w:rFonts w:asciiTheme="majorEastAsia" w:eastAsiaTheme="majorEastAsia" w:hAnsiTheme="majorEastAsia" w:hint="eastAsia"/>
                <w:sz w:val="22"/>
              </w:rPr>
              <w:t>○　農業者に対する農地流動化の意向把握</w:t>
            </w:r>
          </w:p>
          <w:p w:rsidR="00C638AF" w:rsidRDefault="00C638AF" w:rsidP="006C31A8">
            <w:pPr>
              <w:spacing w:line="260" w:lineRule="exact"/>
              <w:rPr>
                <w:rFonts w:asciiTheme="majorEastAsia" w:eastAsiaTheme="majorEastAsia" w:hAnsiTheme="majorEastAsia"/>
                <w:sz w:val="22"/>
              </w:rPr>
            </w:pPr>
            <w:r>
              <w:rPr>
                <w:rFonts w:asciiTheme="majorEastAsia" w:eastAsiaTheme="majorEastAsia" w:hAnsiTheme="majorEastAsia" w:hint="eastAsia"/>
                <w:sz w:val="22"/>
              </w:rPr>
              <w:t>○　人・農地プランに位置づける担い手を核とした地域農業者による話し合いの場の設置、相談会等の開催</w:t>
            </w:r>
          </w:p>
          <w:p w:rsidR="00C638AF" w:rsidRDefault="00C638AF" w:rsidP="006C31A8">
            <w:pPr>
              <w:spacing w:line="260" w:lineRule="exact"/>
              <w:rPr>
                <w:rFonts w:asciiTheme="majorEastAsia" w:eastAsiaTheme="majorEastAsia" w:hAnsiTheme="majorEastAsia"/>
                <w:sz w:val="22"/>
              </w:rPr>
            </w:pPr>
            <w:r>
              <w:rPr>
                <w:rFonts w:asciiTheme="majorEastAsia" w:eastAsiaTheme="majorEastAsia" w:hAnsiTheme="majorEastAsia" w:hint="eastAsia"/>
                <w:sz w:val="22"/>
              </w:rPr>
              <w:t>○　農地利用関係の調整に資するための各種制度説明会の開催</w:t>
            </w:r>
          </w:p>
          <w:p w:rsidR="00C638AF" w:rsidRPr="00C638AF" w:rsidRDefault="00C638AF" w:rsidP="006C31A8">
            <w:pPr>
              <w:spacing w:line="260" w:lineRule="exact"/>
              <w:rPr>
                <w:rFonts w:asciiTheme="majorEastAsia" w:eastAsiaTheme="majorEastAsia" w:hAnsiTheme="majorEastAsia"/>
                <w:sz w:val="22"/>
              </w:rPr>
            </w:pPr>
            <w:r>
              <w:rPr>
                <w:rFonts w:asciiTheme="majorEastAsia" w:eastAsiaTheme="majorEastAsia" w:hAnsiTheme="majorEastAsia" w:hint="eastAsia"/>
                <w:sz w:val="22"/>
              </w:rPr>
              <w:t>○　農地の面積集積を目的とした農地中間管理事業・交換分合等の事業の推進</w:t>
            </w:r>
          </w:p>
        </w:tc>
      </w:tr>
    </w:tbl>
    <w:p w:rsidR="000927DC" w:rsidRDefault="001D5FB4" w:rsidP="001D5FB4">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1D5FB4" w:rsidRPr="008E37EB" w:rsidRDefault="001D5FB4" w:rsidP="000927DC">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（２）遊休農地の解消・発生防止</w:t>
      </w:r>
    </w:p>
    <w:tbl>
      <w:tblPr>
        <w:tblStyle w:val="a3"/>
        <w:tblW w:w="0" w:type="auto"/>
        <w:tblInd w:w="421" w:type="dxa"/>
        <w:tblLook w:val="04A0" w:firstRow="1" w:lastRow="0" w:firstColumn="1" w:lastColumn="0" w:noHBand="0" w:noVBand="1"/>
      </w:tblPr>
      <w:tblGrid>
        <w:gridCol w:w="13466"/>
      </w:tblGrid>
      <w:tr w:rsidR="001D5FB4" w:rsidTr="007279C4">
        <w:tc>
          <w:tcPr>
            <w:tcW w:w="13466" w:type="dxa"/>
          </w:tcPr>
          <w:p w:rsidR="001D5FB4" w:rsidRDefault="001D5FB4" w:rsidP="006C31A8">
            <w:pPr>
              <w:spacing w:line="260" w:lineRule="exact"/>
              <w:rPr>
                <w:rFonts w:asciiTheme="majorEastAsia" w:eastAsiaTheme="majorEastAsia" w:hAnsiTheme="majorEastAsia"/>
                <w:sz w:val="22"/>
              </w:rPr>
            </w:pPr>
            <w:r>
              <w:rPr>
                <w:rFonts w:asciiTheme="majorEastAsia" w:eastAsiaTheme="majorEastAsia" w:hAnsiTheme="majorEastAsia" w:hint="eastAsia"/>
                <w:sz w:val="22"/>
              </w:rPr>
              <w:t>○　利用状況調査・利用意向調査の実施</w:t>
            </w:r>
          </w:p>
          <w:p w:rsidR="001D5FB4" w:rsidRDefault="001D5FB4" w:rsidP="006C31A8">
            <w:pPr>
              <w:spacing w:line="260" w:lineRule="exact"/>
              <w:rPr>
                <w:rFonts w:asciiTheme="majorEastAsia" w:eastAsiaTheme="majorEastAsia" w:hAnsiTheme="majorEastAsia"/>
                <w:sz w:val="22"/>
              </w:rPr>
            </w:pPr>
            <w:r>
              <w:rPr>
                <w:rFonts w:asciiTheme="majorEastAsia" w:eastAsiaTheme="majorEastAsia" w:hAnsiTheme="majorEastAsia" w:hint="eastAsia"/>
                <w:sz w:val="22"/>
              </w:rPr>
              <w:t>○　利用状況調査・利用意向調査を通じた農地所有者に対する指導・説明並びに相談活動の実施</w:t>
            </w:r>
          </w:p>
          <w:p w:rsidR="001D5FB4" w:rsidRDefault="001D5FB4" w:rsidP="006C31A8">
            <w:pPr>
              <w:spacing w:line="260" w:lineRule="exact"/>
              <w:rPr>
                <w:rFonts w:asciiTheme="majorEastAsia" w:eastAsiaTheme="majorEastAsia" w:hAnsiTheme="majorEastAsia"/>
                <w:sz w:val="22"/>
              </w:rPr>
            </w:pPr>
            <w:r>
              <w:rPr>
                <w:rFonts w:asciiTheme="majorEastAsia" w:eastAsiaTheme="majorEastAsia" w:hAnsiTheme="majorEastAsia" w:hint="eastAsia"/>
                <w:sz w:val="22"/>
              </w:rPr>
              <w:t>○　高齢農家に対する意向の把握</w:t>
            </w:r>
          </w:p>
          <w:p w:rsidR="001D5FB4" w:rsidRPr="00C638AF" w:rsidRDefault="001D5FB4" w:rsidP="006C31A8">
            <w:pPr>
              <w:spacing w:line="260" w:lineRule="exact"/>
              <w:rPr>
                <w:rFonts w:asciiTheme="majorEastAsia" w:eastAsiaTheme="majorEastAsia" w:hAnsiTheme="majorEastAsia"/>
                <w:sz w:val="22"/>
              </w:rPr>
            </w:pPr>
            <w:r>
              <w:rPr>
                <w:rFonts w:asciiTheme="majorEastAsia" w:eastAsiaTheme="majorEastAsia" w:hAnsiTheme="majorEastAsia" w:hint="eastAsia"/>
                <w:sz w:val="22"/>
              </w:rPr>
              <w:t>○　遊休農地解消関連事業の活用の検討及び実施</w:t>
            </w:r>
          </w:p>
        </w:tc>
      </w:tr>
    </w:tbl>
    <w:p w:rsidR="000927DC" w:rsidRDefault="000927DC" w:rsidP="001D5FB4">
      <w:pPr>
        <w:ind w:firstLineChars="150" w:firstLine="330"/>
        <w:rPr>
          <w:rFonts w:asciiTheme="majorEastAsia" w:eastAsiaTheme="majorEastAsia" w:hAnsiTheme="majorEastAsia"/>
          <w:sz w:val="22"/>
        </w:rPr>
      </w:pPr>
    </w:p>
    <w:p w:rsidR="001D5FB4" w:rsidRPr="008E37EB" w:rsidRDefault="001D5FB4" w:rsidP="001D5FB4">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（３）農地中間管理機構との連携</w:t>
      </w:r>
    </w:p>
    <w:tbl>
      <w:tblPr>
        <w:tblStyle w:val="a3"/>
        <w:tblW w:w="0" w:type="auto"/>
        <w:tblInd w:w="421" w:type="dxa"/>
        <w:tblLook w:val="04A0" w:firstRow="1" w:lastRow="0" w:firstColumn="1" w:lastColumn="0" w:noHBand="0" w:noVBand="1"/>
      </w:tblPr>
      <w:tblGrid>
        <w:gridCol w:w="13466"/>
      </w:tblGrid>
      <w:tr w:rsidR="001D5FB4" w:rsidTr="007279C4">
        <w:tc>
          <w:tcPr>
            <w:tcW w:w="13466" w:type="dxa"/>
          </w:tcPr>
          <w:p w:rsidR="001D5FB4" w:rsidRDefault="001D5FB4" w:rsidP="006C31A8">
            <w:pPr>
              <w:spacing w:line="260" w:lineRule="exact"/>
              <w:rPr>
                <w:rFonts w:asciiTheme="majorEastAsia" w:eastAsiaTheme="majorEastAsia" w:hAnsiTheme="majorEastAsia"/>
                <w:sz w:val="22"/>
              </w:rPr>
            </w:pPr>
            <w:r>
              <w:rPr>
                <w:rFonts w:asciiTheme="majorEastAsia" w:eastAsiaTheme="majorEastAsia" w:hAnsiTheme="majorEastAsia" w:hint="eastAsia"/>
                <w:sz w:val="22"/>
              </w:rPr>
              <w:t>○　農地中間管理機構へ対象農地の情報提供等を行うことにより連携を強化する。</w:t>
            </w:r>
          </w:p>
          <w:p w:rsidR="001D5FB4" w:rsidRPr="00C638AF" w:rsidRDefault="001D5FB4" w:rsidP="006C31A8">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CA34DC">
              <w:rPr>
                <w:rFonts w:asciiTheme="majorEastAsia" w:eastAsiaTheme="majorEastAsia" w:hAnsiTheme="majorEastAsia" w:hint="eastAsia"/>
                <w:sz w:val="22"/>
              </w:rPr>
              <w:t>農地中間管理事業の活用により、担い手への農地の面積集積を促進する。</w:t>
            </w:r>
          </w:p>
        </w:tc>
      </w:tr>
    </w:tbl>
    <w:p w:rsidR="000927DC" w:rsidRDefault="000927DC" w:rsidP="00014939">
      <w:pPr>
        <w:ind w:firstLineChars="150" w:firstLine="330"/>
        <w:rPr>
          <w:rFonts w:asciiTheme="majorEastAsia" w:eastAsiaTheme="majorEastAsia" w:hAnsiTheme="majorEastAsia"/>
          <w:sz w:val="22"/>
        </w:rPr>
      </w:pPr>
    </w:p>
    <w:p w:rsidR="00CA34DC" w:rsidRPr="008E37EB" w:rsidRDefault="00CA34DC" w:rsidP="00014939">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w:t>
      </w:r>
      <w:r w:rsidR="000927DC">
        <w:rPr>
          <w:rFonts w:asciiTheme="majorEastAsia" w:eastAsiaTheme="majorEastAsia" w:hAnsiTheme="majorEastAsia" w:hint="eastAsia"/>
          <w:sz w:val="22"/>
        </w:rPr>
        <w:t>４</w:t>
      </w:r>
      <w:r>
        <w:rPr>
          <w:rFonts w:asciiTheme="majorEastAsia" w:eastAsiaTheme="majorEastAsia" w:hAnsiTheme="majorEastAsia" w:hint="eastAsia"/>
          <w:sz w:val="22"/>
        </w:rPr>
        <w:t>）</w:t>
      </w:r>
      <w:r w:rsidR="00014939">
        <w:rPr>
          <w:rFonts w:asciiTheme="majorEastAsia" w:eastAsiaTheme="majorEastAsia" w:hAnsiTheme="majorEastAsia" w:hint="eastAsia"/>
          <w:sz w:val="22"/>
        </w:rPr>
        <w:t>新規参入者の促進</w:t>
      </w:r>
    </w:p>
    <w:tbl>
      <w:tblPr>
        <w:tblStyle w:val="a3"/>
        <w:tblW w:w="0" w:type="auto"/>
        <w:tblInd w:w="421" w:type="dxa"/>
        <w:tblLook w:val="04A0" w:firstRow="1" w:lastRow="0" w:firstColumn="1" w:lastColumn="0" w:noHBand="0" w:noVBand="1"/>
      </w:tblPr>
      <w:tblGrid>
        <w:gridCol w:w="13466"/>
      </w:tblGrid>
      <w:tr w:rsidR="00CA34DC" w:rsidTr="007279C4">
        <w:tc>
          <w:tcPr>
            <w:tcW w:w="13466" w:type="dxa"/>
          </w:tcPr>
          <w:p w:rsidR="00CA34DC" w:rsidRPr="00C638AF" w:rsidRDefault="00CA34DC" w:rsidP="000927DC">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014939">
              <w:rPr>
                <w:rFonts w:asciiTheme="majorEastAsia" w:eastAsiaTheme="majorEastAsia" w:hAnsiTheme="majorEastAsia" w:hint="eastAsia"/>
                <w:sz w:val="22"/>
              </w:rPr>
              <w:t>農業委員会・市町村・ＪＡ等関係機関</w:t>
            </w:r>
            <w:r w:rsidR="00081E2F">
              <w:rPr>
                <w:rFonts w:asciiTheme="majorEastAsia" w:eastAsiaTheme="majorEastAsia" w:hAnsiTheme="majorEastAsia" w:hint="eastAsia"/>
                <w:sz w:val="22"/>
              </w:rPr>
              <w:t>との連携による新規参入の促進</w:t>
            </w:r>
          </w:p>
        </w:tc>
      </w:tr>
    </w:tbl>
    <w:p w:rsidR="00DE69B3" w:rsidRPr="00DF1F64" w:rsidRDefault="00DE69B3" w:rsidP="008E37EB">
      <w:pPr>
        <w:rPr>
          <w:rFonts w:asciiTheme="majorEastAsia" w:eastAsiaTheme="majorEastAsia" w:hAnsiTheme="majorEastAsia"/>
          <w:color w:val="FF0000"/>
          <w:sz w:val="24"/>
          <w:szCs w:val="24"/>
        </w:rPr>
      </w:pPr>
    </w:p>
    <w:sectPr w:rsidR="00DE69B3" w:rsidRPr="00DF1F64" w:rsidSect="00B54513">
      <w:footerReference w:type="default" r:id="rId7"/>
      <w:pgSz w:w="16838" w:h="11906" w:orient="landscape" w:code="9"/>
      <w:pgMar w:top="1418" w:right="536" w:bottom="993" w:left="1134" w:header="851" w:footer="567"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E5E" w:rsidRDefault="00237E5E" w:rsidP="00195A2C">
      <w:r>
        <w:separator/>
      </w:r>
    </w:p>
  </w:endnote>
  <w:endnote w:type="continuationSeparator" w:id="0">
    <w:p w:rsidR="00237E5E" w:rsidRDefault="00237E5E" w:rsidP="0019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513" w:rsidRDefault="00B54513" w:rsidP="00160D29">
    <w:pPr>
      <w:pStyle w:val="a8"/>
    </w:pPr>
  </w:p>
  <w:p w:rsidR="00923813" w:rsidRDefault="009238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E5E" w:rsidRDefault="00237E5E" w:rsidP="00195A2C">
      <w:r>
        <w:separator/>
      </w:r>
    </w:p>
  </w:footnote>
  <w:footnote w:type="continuationSeparator" w:id="0">
    <w:p w:rsidR="00237E5E" w:rsidRDefault="00237E5E" w:rsidP="00195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EB"/>
    <w:rsid w:val="00014939"/>
    <w:rsid w:val="00071DD8"/>
    <w:rsid w:val="00081E2F"/>
    <w:rsid w:val="000927DC"/>
    <w:rsid w:val="000A2ACC"/>
    <w:rsid w:val="000E3A14"/>
    <w:rsid w:val="00160D29"/>
    <w:rsid w:val="00195A2C"/>
    <w:rsid w:val="001D5FB4"/>
    <w:rsid w:val="00212BF7"/>
    <w:rsid w:val="00237E5E"/>
    <w:rsid w:val="002D2F35"/>
    <w:rsid w:val="00373D9B"/>
    <w:rsid w:val="00387260"/>
    <w:rsid w:val="00392DD5"/>
    <w:rsid w:val="003B2B3F"/>
    <w:rsid w:val="003C5BEC"/>
    <w:rsid w:val="00467868"/>
    <w:rsid w:val="00497186"/>
    <w:rsid w:val="004B6E7C"/>
    <w:rsid w:val="005D36AA"/>
    <w:rsid w:val="006C31A8"/>
    <w:rsid w:val="00765239"/>
    <w:rsid w:val="007C2DF7"/>
    <w:rsid w:val="00817D5D"/>
    <w:rsid w:val="008659C2"/>
    <w:rsid w:val="00895D54"/>
    <w:rsid w:val="008E37EB"/>
    <w:rsid w:val="00923813"/>
    <w:rsid w:val="0093048E"/>
    <w:rsid w:val="00946D00"/>
    <w:rsid w:val="00974DBA"/>
    <w:rsid w:val="00A103BF"/>
    <w:rsid w:val="00AA6AC8"/>
    <w:rsid w:val="00AD7124"/>
    <w:rsid w:val="00B33E50"/>
    <w:rsid w:val="00B54513"/>
    <w:rsid w:val="00B77AAE"/>
    <w:rsid w:val="00B824E4"/>
    <w:rsid w:val="00BB1A32"/>
    <w:rsid w:val="00C11897"/>
    <w:rsid w:val="00C474BC"/>
    <w:rsid w:val="00C638AF"/>
    <w:rsid w:val="00C914AA"/>
    <w:rsid w:val="00CA34DC"/>
    <w:rsid w:val="00CC59BC"/>
    <w:rsid w:val="00D075E0"/>
    <w:rsid w:val="00D152F4"/>
    <w:rsid w:val="00D852C5"/>
    <w:rsid w:val="00DE69B3"/>
    <w:rsid w:val="00DF1F64"/>
    <w:rsid w:val="00E1226D"/>
    <w:rsid w:val="00E24EBC"/>
    <w:rsid w:val="00E324C3"/>
    <w:rsid w:val="00E445F2"/>
    <w:rsid w:val="00E6425B"/>
    <w:rsid w:val="00EA1140"/>
    <w:rsid w:val="00EC5FBA"/>
    <w:rsid w:val="00EC6965"/>
    <w:rsid w:val="00ED47F9"/>
    <w:rsid w:val="00F03E88"/>
    <w:rsid w:val="00F27FA5"/>
    <w:rsid w:val="00F613EB"/>
    <w:rsid w:val="00FB3DDC"/>
    <w:rsid w:val="00FF043A"/>
    <w:rsid w:val="00FF3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F905B46-ABA7-408B-B8CE-331F3653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3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37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37EB"/>
    <w:rPr>
      <w:rFonts w:asciiTheme="majorHAnsi" w:eastAsiaTheme="majorEastAsia" w:hAnsiTheme="majorHAnsi" w:cstheme="majorBidi"/>
      <w:sz w:val="18"/>
      <w:szCs w:val="18"/>
    </w:rPr>
  </w:style>
  <w:style w:type="paragraph" w:styleId="a6">
    <w:name w:val="header"/>
    <w:basedOn w:val="a"/>
    <w:link w:val="a7"/>
    <w:uiPriority w:val="99"/>
    <w:unhideWhenUsed/>
    <w:rsid w:val="00195A2C"/>
    <w:pPr>
      <w:tabs>
        <w:tab w:val="center" w:pos="4252"/>
        <w:tab w:val="right" w:pos="8504"/>
      </w:tabs>
      <w:snapToGrid w:val="0"/>
    </w:pPr>
  </w:style>
  <w:style w:type="character" w:customStyle="1" w:styleId="a7">
    <w:name w:val="ヘッダー (文字)"/>
    <w:basedOn w:val="a0"/>
    <w:link w:val="a6"/>
    <w:uiPriority w:val="99"/>
    <w:rsid w:val="00195A2C"/>
  </w:style>
  <w:style w:type="paragraph" w:styleId="a8">
    <w:name w:val="footer"/>
    <w:basedOn w:val="a"/>
    <w:link w:val="a9"/>
    <w:uiPriority w:val="99"/>
    <w:unhideWhenUsed/>
    <w:rsid w:val="00195A2C"/>
    <w:pPr>
      <w:tabs>
        <w:tab w:val="center" w:pos="4252"/>
        <w:tab w:val="right" w:pos="8504"/>
      </w:tabs>
      <w:snapToGrid w:val="0"/>
    </w:pPr>
  </w:style>
  <w:style w:type="character" w:customStyle="1" w:styleId="a9">
    <w:name w:val="フッター (文字)"/>
    <w:basedOn w:val="a0"/>
    <w:link w:val="a8"/>
    <w:uiPriority w:val="99"/>
    <w:rsid w:val="0019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0E023-13E2-4A29-9E13-B2B534C5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2</cp:revision>
  <cp:lastPrinted>2018-02-13T07:55:00Z</cp:lastPrinted>
  <dcterms:created xsi:type="dcterms:W3CDTF">2018-03-22T04:38:00Z</dcterms:created>
  <dcterms:modified xsi:type="dcterms:W3CDTF">2018-03-22T04:38:00Z</dcterms:modified>
</cp:coreProperties>
</file>